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86A9" w14:textId="6E1A8C19" w:rsidR="00AA78FC" w:rsidRDefault="00805733" w:rsidP="00805733">
      <w:pPr>
        <w:jc w:val="both"/>
      </w:pPr>
      <w:r>
        <w:rPr>
          <w:rFonts w:ascii="Times New Roman" w:hAnsi="Times New Roman" w:cs="Times New Roman"/>
        </w:rPr>
        <w:t xml:space="preserve">АО «Российский аукционный дом» (ИНН 7838430413, 190000, Санкт-Петербург, пер. </w:t>
      </w:r>
      <w:proofErr w:type="spellStart"/>
      <w:r>
        <w:rPr>
          <w:rFonts w:ascii="Times New Roman" w:hAnsi="Times New Roman" w:cs="Times New Roman"/>
        </w:rPr>
        <w:t>Гривцова</w:t>
      </w:r>
      <w:proofErr w:type="spellEnd"/>
      <w:r>
        <w:rPr>
          <w:rFonts w:ascii="Times New Roman" w:hAnsi="Times New Roman" w:cs="Times New Roman"/>
        </w:rPr>
        <w:t>, д. 5, лит. В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8(800)777-57-57</w:t>
      </w:r>
      <w:r>
        <w:rPr>
          <w:rFonts w:ascii="Times New Roman" w:hAnsi="Times New Roman" w:cs="Times New Roman"/>
        </w:rPr>
        <w:t xml:space="preserve">, (812) 334-26-04, </w:t>
      </w:r>
      <w:proofErr w:type="spellStart"/>
      <w:r>
        <w:rPr>
          <w:rFonts w:ascii="Times New Roman" w:hAnsi="Times New Roman" w:cs="Times New Roman"/>
          <w:lang w:val="en-US"/>
        </w:rPr>
        <w:t>shtikova</w:t>
      </w:r>
      <w:proofErr w:type="spellEnd"/>
      <w:r>
        <w:rPr>
          <w:rFonts w:ascii="Times New Roman" w:hAnsi="Times New Roman" w:cs="Times New Roman"/>
        </w:rPr>
        <w:t xml:space="preserve">@auction-house.ru), действующее на основании договора поручения с ЗАО "Западно-Уральская химическая компания" (ИНН 5911013204) в лице конкурсного управляющего </w:t>
      </w:r>
      <w:proofErr w:type="spellStart"/>
      <w:r>
        <w:rPr>
          <w:rFonts w:ascii="Times New Roman" w:hAnsi="Times New Roman" w:cs="Times New Roman"/>
        </w:rPr>
        <w:t>Харчевникова</w:t>
      </w:r>
      <w:proofErr w:type="spellEnd"/>
      <w:r>
        <w:rPr>
          <w:rFonts w:ascii="Times New Roman" w:hAnsi="Times New Roman" w:cs="Times New Roman"/>
        </w:rPr>
        <w:t xml:space="preserve"> Михаила Юрьевича (ИНН 590413796900), действующего на основании определения Арбитражного суда Пермского края от 07.12.2018 по делу № А50-23975/2015, сообщает, что по результатам торгов посредством публичного предложения, проведенных с 10.07.2021 по 13.07.2021 на электронной торговой площадке АО «Российский аукционный дом» по адресу в сети Интернет </w:t>
      </w:r>
      <w:hyperlink r:id="rId4" w:history="1">
        <w:r>
          <w:rPr>
            <w:rStyle w:val="a3"/>
            <w:rFonts w:ascii="Times New Roman" w:hAnsi="Times New Roman" w:cs="Times New Roman"/>
          </w:rPr>
          <w:t>http://www.lot-online.ru/</w:t>
        </w:r>
      </w:hyperlink>
      <w:r>
        <w:rPr>
          <w:rFonts w:ascii="Times New Roman" w:hAnsi="Times New Roman" w:cs="Times New Roman"/>
        </w:rPr>
        <w:t xml:space="preserve"> (номер торгов-125391)</w:t>
      </w:r>
      <w:r w:rsidR="002627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</w:t>
      </w:r>
      <w:r w:rsidR="002627C8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оту 1 </w:t>
      </w:r>
      <w:r w:rsidR="002627C8">
        <w:rPr>
          <w:rFonts w:ascii="Times New Roman" w:hAnsi="Times New Roman" w:cs="Times New Roman"/>
        </w:rPr>
        <w:t>заключен договор купли-продажи от 15.07.2021</w:t>
      </w:r>
      <w:r w:rsidR="00262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победителем торгов Индивидуальным предпринимателем Грищенко Арсением Владимировичем (ИНН 772375645205). Цена продажи – 777 777,77 руб. </w:t>
      </w:r>
    </w:p>
    <w:sectPr w:rsidR="00AA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73"/>
    <w:rsid w:val="00051A73"/>
    <w:rsid w:val="001E30B7"/>
    <w:rsid w:val="002627C8"/>
    <w:rsid w:val="00805733"/>
    <w:rsid w:val="0090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F3AE"/>
  <w15:chartTrackingRefBased/>
  <w15:docId w15:val="{CEB82C6C-76D7-418F-A9F6-84E7A9A3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7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Ольга Петровна</dc:creator>
  <cp:keywords/>
  <dc:description/>
  <cp:lastModifiedBy>Штыкова Ольга Петровна</cp:lastModifiedBy>
  <cp:revision>3</cp:revision>
  <dcterms:created xsi:type="dcterms:W3CDTF">2021-07-15T11:10:00Z</dcterms:created>
  <dcterms:modified xsi:type="dcterms:W3CDTF">2021-07-15T11:16:00Z</dcterms:modified>
</cp:coreProperties>
</file>