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5CEF9B38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8(800)777-57-57, </w:t>
      </w:r>
      <w:r w:rsidR="00C36BD8">
        <w:rPr>
          <w:rFonts w:ascii="Times New Roman" w:hAnsi="Times New Roman" w:cs="Times New Roman"/>
          <w:color w:val="000000"/>
          <w:sz w:val="24"/>
          <w:szCs w:val="24"/>
          <w:lang w:val="en-US"/>
        </w:rPr>
        <w:t>ersh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="00C36BD8" w:rsidRPr="00C36BD8">
        <w:rPr>
          <w:rFonts w:ascii="Times New Roman" w:hAnsi="Times New Roman" w:cs="Times New Roman"/>
          <w:color w:val="000000"/>
          <w:sz w:val="24"/>
          <w:szCs w:val="24"/>
        </w:rPr>
        <w:t>Акционерным обществом коммерческий банк «ГАЗБАНК» (АО АКБ «ГАЗБАНК»), адрес регистрации: 443100, Самарская обл., г. Самара, ул. Молодогвардейская, д. 224, ИНН 6314006156, ОГРН 1026300002244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C36BD8" w:rsidRPr="00C36BD8">
        <w:rPr>
          <w:rFonts w:ascii="Times New Roman" w:hAnsi="Times New Roman" w:cs="Times New Roman"/>
          <w:color w:val="000000"/>
          <w:sz w:val="24"/>
          <w:szCs w:val="24"/>
        </w:rPr>
        <w:t>Самарской области от 02 октября 2018 г. по делу № А55-21551/2018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20002AFE" w14:textId="0C058272" w:rsidR="00C36BD8" w:rsidRDefault="00EA7238" w:rsidP="00C36B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</w:t>
      </w:r>
      <w:r w:rsidR="00C36BD8" w:rsidRPr="00C36BD8">
        <w:rPr>
          <w:rFonts w:ascii="Times New Roman" w:hAnsi="Times New Roman" w:cs="Times New Roman"/>
          <w:color w:val="000000"/>
          <w:sz w:val="24"/>
          <w:szCs w:val="24"/>
        </w:rPr>
        <w:t>являются права требования к юридическим</w:t>
      </w:r>
      <w:r w:rsidR="00241398">
        <w:rPr>
          <w:rFonts w:ascii="Times New Roman" w:hAnsi="Times New Roman" w:cs="Times New Roman"/>
          <w:color w:val="000000"/>
          <w:sz w:val="24"/>
          <w:szCs w:val="24"/>
        </w:rPr>
        <w:t xml:space="preserve"> и физическим</w:t>
      </w:r>
      <w:r w:rsidR="00C36BD8" w:rsidRPr="00C36BD8">
        <w:rPr>
          <w:rFonts w:ascii="Times New Roman" w:hAnsi="Times New Roman" w:cs="Times New Roman"/>
          <w:color w:val="000000"/>
          <w:sz w:val="24"/>
          <w:szCs w:val="24"/>
        </w:rPr>
        <w:t xml:space="preserve"> лицам</w:t>
      </w:r>
      <w:r w:rsidR="00C36BD8" w:rsidRPr="00182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6BD8" w:rsidRPr="00C36BD8">
        <w:rPr>
          <w:rFonts w:ascii="Times New Roman" w:hAnsi="Times New Roman" w:cs="Times New Roman"/>
          <w:color w:val="000000"/>
          <w:sz w:val="24"/>
          <w:szCs w:val="24"/>
        </w:rPr>
        <w:t>(в скобках указана в т.ч. сумма долга) – начальная цена продажи лота</w:t>
      </w:r>
      <w:r w:rsidR="00C36BD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6436F62" w14:textId="5519BE80" w:rsidR="00C36BD8" w:rsidRDefault="00C36BD8" w:rsidP="00C36B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C36BD8">
        <w:rPr>
          <w:rFonts w:ascii="Times New Roman" w:hAnsi="Times New Roman" w:cs="Times New Roman"/>
          <w:color w:val="000000"/>
          <w:sz w:val="24"/>
          <w:szCs w:val="24"/>
        </w:rPr>
        <w:t>Права требования к 3 юридическим и 2 физическим лицам, г. Самара (1 578 365 676,24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C36BD8">
        <w:rPr>
          <w:rFonts w:ascii="Times New Roman" w:hAnsi="Times New Roman" w:cs="Times New Roman"/>
          <w:color w:val="000000"/>
          <w:sz w:val="24"/>
          <w:szCs w:val="24"/>
        </w:rPr>
        <w:t>497 491 845,25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5D12F19" w14:textId="65BBDB7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271F00">
        <w:rPr>
          <w:rFonts w:ascii="Times New Roman CYR" w:hAnsi="Times New Roman CYR" w:cs="Times New Roman CYR"/>
          <w:color w:val="000000"/>
        </w:rPr>
        <w:t xml:space="preserve">а </w:t>
      </w:r>
      <w:r w:rsidRPr="00A115B3">
        <w:rPr>
          <w:rFonts w:ascii="Times New Roman CYR" w:hAnsi="Times New Roman CYR" w:cs="Times New Roman CYR"/>
          <w:color w:val="000000"/>
        </w:rPr>
        <w:t>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72DFBBA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71F00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13113D8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271F00" w:rsidRPr="00182A31">
        <w:rPr>
          <w:rFonts w:ascii="Times New Roman CYR" w:hAnsi="Times New Roman CYR" w:cs="Times New Roman CYR"/>
          <w:b/>
          <w:bCs/>
          <w:color w:val="000000"/>
        </w:rPr>
        <w:t>09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556DA2">
        <w:rPr>
          <w:b/>
        </w:rPr>
        <w:t>202</w:t>
      </w:r>
      <w:r w:rsidR="00271F00">
        <w:rPr>
          <w:b/>
        </w:rPr>
        <w:t>2</w:t>
      </w:r>
      <w:r w:rsidR="00556DA2">
        <w:rPr>
          <w:b/>
        </w:rPr>
        <w:t xml:space="preserve">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65F5968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271F00" w:rsidRPr="00182A31">
        <w:rPr>
          <w:b/>
          <w:bCs/>
          <w:color w:val="000000"/>
        </w:rPr>
        <w:t>25 января</w:t>
      </w:r>
      <w:r w:rsidR="00271F00" w:rsidRPr="00182A31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>
        <w:rPr>
          <w:b/>
        </w:rPr>
        <w:t>202</w:t>
      </w:r>
      <w:r w:rsidR="00271F0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271F00">
        <w:rPr>
          <w:b/>
        </w:rPr>
        <w:t xml:space="preserve"> </w:t>
      </w:r>
      <w:r w:rsidRPr="00A115B3">
        <w:rPr>
          <w:color w:val="000000"/>
        </w:rPr>
        <w:t>Прием заявок на участие в Торгах и задатков прекращается в 14:00 часов по московскому времени за 5 (Пять) календарных дней до даты проведения Торгов.</w:t>
      </w:r>
    </w:p>
    <w:p w14:paraId="33E19E33" w14:textId="7BC70334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088F6839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009DF82D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74682EE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19C138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256EBE6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047F1F3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1DF4D5DD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54BD4DE2" w:rsidR="00556DA2" w:rsidRPr="00DD01CB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DD01CB" w:rsidRDefault="00556DA2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r w:rsidR="00D7635F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>
        <w:rPr>
          <w:rFonts w:ascii="Times New Roman" w:hAnsi="Times New Roman" w:cs="Times New Roman"/>
          <w:color w:val="000000"/>
          <w:sz w:val="24"/>
          <w:szCs w:val="24"/>
        </w:rPr>
        <w:t>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7D843525" w:rsidR="00EA7238" w:rsidRPr="00A115B3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61030F43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576157B5" w14:textId="1C5A644E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271F00" w:rsidRPr="00271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11-00 до 16-00 часов по адресу: 443030, г. Самара, ул. Вилоновская, д. 138, тел. 8(846)250-05-70, 8(846)250-05-75, доб. 1001; у ОТ - pf@auction-house.ru, Харланова Наталья тел. 8(927)208-21-43, Соболькова Елена 8(927)208-15-34.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trackRevision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130BFB"/>
    <w:rsid w:val="0015099D"/>
    <w:rsid w:val="00182A31"/>
    <w:rsid w:val="001F039D"/>
    <w:rsid w:val="00241398"/>
    <w:rsid w:val="00271F00"/>
    <w:rsid w:val="002C312D"/>
    <w:rsid w:val="002D68BA"/>
    <w:rsid w:val="00365722"/>
    <w:rsid w:val="00467D6B"/>
    <w:rsid w:val="00556DA2"/>
    <w:rsid w:val="00564010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24053"/>
    <w:rsid w:val="00C36BD8"/>
    <w:rsid w:val="00C643CB"/>
    <w:rsid w:val="00C9585C"/>
    <w:rsid w:val="00D57DB3"/>
    <w:rsid w:val="00D62667"/>
    <w:rsid w:val="00D7635F"/>
    <w:rsid w:val="00DB0166"/>
    <w:rsid w:val="00E12685"/>
    <w:rsid w:val="00E614D3"/>
    <w:rsid w:val="00EA7238"/>
    <w:rsid w:val="00EF10A9"/>
    <w:rsid w:val="00F05E04"/>
    <w:rsid w:val="00F34FFA"/>
    <w:rsid w:val="00FA3DE1"/>
    <w:rsid w:val="00FD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5DCAA469-A562-47AE-9F62-5EF61CCB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Revision"/>
    <w:hidden/>
    <w:uiPriority w:val="99"/>
    <w:semiHidden/>
    <w:rsid w:val="00EF10A9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5</cp:revision>
  <dcterms:created xsi:type="dcterms:W3CDTF">2022-01-17T08:41:00Z</dcterms:created>
  <dcterms:modified xsi:type="dcterms:W3CDTF">2022-01-17T14:54:00Z</dcterms:modified>
</cp:coreProperties>
</file>