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5F227" w14:textId="2E9F108B" w:rsidR="00E41D4C" w:rsidRPr="00B141BB" w:rsidRDefault="006B0C86" w:rsidP="00E41D4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0C86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(ОГРН 1097847233351, ИНН 7838430413, 190000, Санкт-Петербург, пер. Гривцова, д. 5, лит.В, (812)334-26-04, 8(800) 777-57-57, ungur@auction-house.ru) (далее - Организатор торгов, ОТ), действующее на основании договора с Публичным акционерным обществом Нижегородского коммерческого банка «РАДИОТЕХБАНК» (ПАО НКБ «РАДИОТЕХБАНК») (ОГРН 1025200001001, ИНН 5261005926, зарегистрированное по адресу: 603155, г. Нижний Новгород, ул. Максима Горького, д. 262, пом. П4) (далее – финансовая организация), конкурсным управляющим (ликвидатором) которого на основании решения Арбитражного суда Нижегородской области от 25 марта 2019 г. по делу №А43-6209/2019 является государственная корпорация «Агентство по страхованию вкладов» (109240, г. Москва, ул. Высоцкого, д. 4)</w:t>
      </w:r>
      <w:r w:rsidR="00E41D4C" w:rsidRPr="00F733B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E41D4C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проводит электронные </w:t>
      </w:r>
      <w:r w:rsidR="00E41D4C" w:rsidRPr="00B141BB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E41D4C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41D4C" w:rsidRPr="00B14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 посредством публичного предложения (далее - Торги ППП).</w:t>
      </w:r>
    </w:p>
    <w:p w14:paraId="2A3D9D73" w14:textId="7B57B8D5" w:rsidR="00987A46" w:rsidRDefault="00555595" w:rsidP="00D115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</w:t>
      </w:r>
      <w:r w:rsidR="00987A46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70BFEF5E" w14:textId="274A7918" w:rsidR="00655998" w:rsidRPr="006B0C86" w:rsidRDefault="00655998" w:rsidP="0065599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6B0C86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Права требования к юридическим лицам ((в скобках указана в т.ч. сумма долга) – начальная цена продажи лота):</w:t>
      </w:r>
    </w:p>
    <w:p w14:paraId="5A1C9D75" w14:textId="3346C286" w:rsidR="00655998" w:rsidRPr="006B0C86" w:rsidRDefault="006B0C86" w:rsidP="0065599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B0C86">
        <w:rPr>
          <w:color w:val="000000"/>
        </w:rPr>
        <w:t xml:space="preserve">Лот 1 - </w:t>
      </w:r>
      <w:r w:rsidRPr="006B0C86">
        <w:rPr>
          <w:color w:val="000000"/>
        </w:rPr>
        <w:t>ООО «Мукомольный комбинат «Володарский», ИНН 5214009264, определение АС по Нижегородской области по делу А43-6209/2019 от 22.10.2021 об утверждении Мирового соглашения (223 964 814,75 руб.)</w:t>
      </w:r>
      <w:r w:rsidRPr="006B0C86">
        <w:rPr>
          <w:color w:val="000000"/>
        </w:rPr>
        <w:t xml:space="preserve"> - </w:t>
      </w:r>
      <w:r w:rsidRPr="006B0C86">
        <w:rPr>
          <w:color w:val="000000"/>
        </w:rPr>
        <w:t>188 753 171,63</w:t>
      </w:r>
      <w:r w:rsidRPr="006B0C86">
        <w:rPr>
          <w:color w:val="000000"/>
        </w:rPr>
        <w:t xml:space="preserve"> руб.</w:t>
      </w:r>
    </w:p>
    <w:p w14:paraId="14351655" w14:textId="14CF085A" w:rsidR="00555595" w:rsidRPr="00DD01CB" w:rsidRDefault="00555595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>С подробной информацией о составе лот</w:t>
      </w:r>
      <w:r w:rsidR="00C56153">
        <w:rPr>
          <w:rFonts w:ascii="Times New Roman CYR" w:hAnsi="Times New Roman CYR" w:cs="Times New Roman CYR"/>
          <w:color w:val="000000"/>
          <w:sz w:val="24"/>
          <w:szCs w:val="24"/>
        </w:rPr>
        <w:t>ов</w:t>
      </w:r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 финансовой организации можно ознакомиться на сайте ОТ http://www.auction-house.ru/, также </w:t>
      </w:r>
      <w:hyperlink r:id="rId4" w:history="1">
        <w:r w:rsidRPr="00DD01CB">
          <w:rPr>
            <w:rFonts w:ascii="Times New Roman CYR" w:hAnsi="Times New Roman CYR" w:cs="Times New Roman CYR"/>
            <w:color w:val="0563C1"/>
            <w:sz w:val="24"/>
            <w:szCs w:val="24"/>
            <w:u w:val="single"/>
          </w:rPr>
          <w:t>www.asv.org.ru</w:t>
        </w:r>
      </w:hyperlink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hyperlink r:id="rId5" w:history="1">
        <w:r w:rsidRPr="00DD01CB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53A66417" w14:textId="5F8821BB" w:rsidR="0003404B" w:rsidRPr="00DD01CB" w:rsidRDefault="008F1609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 ППП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проведены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6" w:history="1">
        <w:r w:rsidRPr="00DD01CB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http://lot-online.ru</w:t>
        </w:r>
      </w:hyperlink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="0003404B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</w:t>
      </w:r>
      <w:r w:rsidR="006B0C8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21 февраля </w:t>
      </w:r>
      <w:r w:rsidR="0000293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43622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3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 по</w:t>
      </w:r>
      <w:r w:rsidR="006B0C8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06 июля </w:t>
      </w:r>
      <w:r w:rsidR="0000293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43622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3 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г.</w:t>
      </w:r>
    </w:p>
    <w:p w14:paraId="315A9C73" w14:textId="77777777" w:rsidR="008F1609" w:rsidRPr="00DD01CB" w:rsidRDefault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7C30B64D" w14:textId="1CC2086D" w:rsidR="0003404B" w:rsidRPr="00DD01C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 с 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00:</w:t>
      </w:r>
      <w:r w:rsidR="003E6C81"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часов по московскому времени </w:t>
      </w:r>
      <w:r w:rsidR="006B0C86" w:rsidRPr="006B0C86">
        <w:rPr>
          <w:rFonts w:ascii="Times New Roman" w:hAnsi="Times New Roman" w:cs="Times New Roman"/>
          <w:b/>
          <w:bCs/>
          <w:color w:val="000000"/>
          <w:sz w:val="24"/>
          <w:szCs w:val="24"/>
        </w:rPr>
        <w:t>21 февраля 2023</w:t>
      </w:r>
      <w:r w:rsidR="006B0C86" w:rsidRPr="006B0C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61E9E" w:rsidRPr="00A61E9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прекращается в 14:00 часов по московскому времени за </w:t>
      </w:r>
      <w:r w:rsidR="009804F8" w:rsidRPr="006B0C86">
        <w:rPr>
          <w:rFonts w:ascii="Times New Roman" w:hAnsi="Times New Roman" w:cs="Times New Roman"/>
          <w:color w:val="000000"/>
          <w:sz w:val="24"/>
          <w:szCs w:val="24"/>
        </w:rPr>
        <w:t>5 (Пять)</w:t>
      </w:r>
      <w:r w:rsidRPr="006B0C86">
        <w:rPr>
          <w:rFonts w:ascii="Times New Roman" w:hAnsi="Times New Roman" w:cs="Times New Roman"/>
          <w:color w:val="000000"/>
          <w:sz w:val="24"/>
          <w:szCs w:val="24"/>
        </w:rPr>
        <w:t xml:space="preserve"> календарных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дней</w:t>
      </w:r>
      <w:r w:rsidRPr="00DD01C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до даты окончания соответствующего периода понижения цены продажи лот</w:t>
      </w:r>
      <w:r w:rsidR="006B0C86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3CE8F98" w14:textId="5325B2C3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</w:t>
      </w:r>
      <w:r w:rsidR="006B0C86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, и не позднее 18:00 часов по московскому времени последнего дня соответствующего периода понижения цены продажи лот</w:t>
      </w:r>
      <w:r w:rsidR="006B0C86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667C283" w14:textId="1B01607C" w:rsidR="0003404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</w:t>
      </w:r>
      <w:r w:rsidR="006B0C86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устанавливаются следующие:</w:t>
      </w:r>
    </w:p>
    <w:p w14:paraId="32DE18F7" w14:textId="77777777" w:rsidR="006B0C86" w:rsidRPr="006B0C86" w:rsidRDefault="006B0C86" w:rsidP="006B0C8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0C86">
        <w:rPr>
          <w:rFonts w:ascii="Times New Roman" w:hAnsi="Times New Roman" w:cs="Times New Roman"/>
          <w:color w:val="000000"/>
          <w:sz w:val="24"/>
          <w:szCs w:val="24"/>
        </w:rPr>
        <w:t>с 21 февраля 2023 г. по 06 апреля 2023 г. - в размере начальной цены продажи лота;</w:t>
      </w:r>
    </w:p>
    <w:p w14:paraId="0D7088AF" w14:textId="4F6CBC6F" w:rsidR="006B0C86" w:rsidRPr="006B0C86" w:rsidRDefault="006B0C86" w:rsidP="006B0C8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0C86">
        <w:rPr>
          <w:rFonts w:ascii="Times New Roman" w:hAnsi="Times New Roman" w:cs="Times New Roman"/>
          <w:color w:val="000000"/>
          <w:sz w:val="24"/>
          <w:szCs w:val="24"/>
        </w:rPr>
        <w:t>с 07 апреля 2023 г. по 13 апреля 2023 г. - в размере 92,60% от начальной цены продажи лота;</w:t>
      </w:r>
    </w:p>
    <w:p w14:paraId="313869F5" w14:textId="3AD016C7" w:rsidR="006B0C86" w:rsidRPr="006B0C86" w:rsidRDefault="006B0C86" w:rsidP="006B0C8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0C86">
        <w:rPr>
          <w:rFonts w:ascii="Times New Roman" w:hAnsi="Times New Roman" w:cs="Times New Roman"/>
          <w:color w:val="000000"/>
          <w:sz w:val="24"/>
          <w:szCs w:val="24"/>
        </w:rPr>
        <w:t>с 14 апреля 2023 г. по 20 апреля 2023 г. - в размере 85,20% от начальной цены продажи лота;</w:t>
      </w:r>
    </w:p>
    <w:p w14:paraId="5C45A150" w14:textId="05A5B871" w:rsidR="006B0C86" w:rsidRPr="006B0C86" w:rsidRDefault="006B0C86" w:rsidP="006B0C8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0C86">
        <w:rPr>
          <w:rFonts w:ascii="Times New Roman" w:hAnsi="Times New Roman" w:cs="Times New Roman"/>
          <w:color w:val="000000"/>
          <w:sz w:val="24"/>
          <w:szCs w:val="24"/>
        </w:rPr>
        <w:t>с 21 апреля 2023 г. по 27 апреля 2023 г. - в размере 77,80% от начальной цены продажи лота;</w:t>
      </w:r>
    </w:p>
    <w:p w14:paraId="764A5493" w14:textId="6CA10ACC" w:rsidR="006B0C86" w:rsidRPr="006B0C86" w:rsidRDefault="006B0C86" w:rsidP="006B0C8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0C86">
        <w:rPr>
          <w:rFonts w:ascii="Times New Roman" w:hAnsi="Times New Roman" w:cs="Times New Roman"/>
          <w:color w:val="000000"/>
          <w:sz w:val="24"/>
          <w:szCs w:val="24"/>
        </w:rPr>
        <w:t>с 28 апреля 2023 г. по 04 мая 2023 г. - в размере 70,40% от начальной цены продажи лота;</w:t>
      </w:r>
    </w:p>
    <w:p w14:paraId="1C9B756E" w14:textId="77777777" w:rsidR="006B0C86" w:rsidRPr="006B0C86" w:rsidRDefault="006B0C86" w:rsidP="006B0C8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0C86">
        <w:rPr>
          <w:rFonts w:ascii="Times New Roman" w:hAnsi="Times New Roman" w:cs="Times New Roman"/>
          <w:color w:val="000000"/>
          <w:sz w:val="24"/>
          <w:szCs w:val="24"/>
        </w:rPr>
        <w:t>с 05 мая 2023 г. по 11 мая 2023 г. - в размере 63,00% от начальной цены продажи лота;</w:t>
      </w:r>
    </w:p>
    <w:p w14:paraId="12F4B157" w14:textId="133B578A" w:rsidR="006B0C86" w:rsidRPr="006B0C86" w:rsidRDefault="006B0C86" w:rsidP="006B0C8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0C86">
        <w:rPr>
          <w:rFonts w:ascii="Times New Roman" w:hAnsi="Times New Roman" w:cs="Times New Roman"/>
          <w:color w:val="000000"/>
          <w:sz w:val="24"/>
          <w:szCs w:val="24"/>
        </w:rPr>
        <w:t>с 12 мая 2023 г. по 18 мая 2023 г. - в размере 55,60% от начальной цены продажи лота;</w:t>
      </w:r>
    </w:p>
    <w:p w14:paraId="504408CF" w14:textId="40651157" w:rsidR="006B0C86" w:rsidRPr="006B0C86" w:rsidRDefault="006B0C86" w:rsidP="006B0C8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0C86">
        <w:rPr>
          <w:rFonts w:ascii="Times New Roman" w:hAnsi="Times New Roman" w:cs="Times New Roman"/>
          <w:color w:val="000000"/>
          <w:sz w:val="24"/>
          <w:szCs w:val="24"/>
        </w:rPr>
        <w:t>с 19 мая 2023 г. по 25 мая 2023 г. - в размере 48,20% от начальной цены продажи лота;</w:t>
      </w:r>
    </w:p>
    <w:p w14:paraId="5D12BB7F" w14:textId="24DA1136" w:rsidR="006B0C86" w:rsidRPr="006B0C86" w:rsidRDefault="006B0C86" w:rsidP="006B0C8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0C86">
        <w:rPr>
          <w:rFonts w:ascii="Times New Roman" w:hAnsi="Times New Roman" w:cs="Times New Roman"/>
          <w:color w:val="000000"/>
          <w:sz w:val="24"/>
          <w:szCs w:val="24"/>
        </w:rPr>
        <w:t>с 26 мая 2023 г. по 01 июня 2023 г. - в размере 40,80% от начальной цены продажи лота;</w:t>
      </w:r>
    </w:p>
    <w:p w14:paraId="32AFF039" w14:textId="28786342" w:rsidR="006B0C86" w:rsidRPr="006B0C86" w:rsidRDefault="006B0C86" w:rsidP="006B0C8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0C86">
        <w:rPr>
          <w:rFonts w:ascii="Times New Roman" w:hAnsi="Times New Roman" w:cs="Times New Roman"/>
          <w:color w:val="000000"/>
          <w:sz w:val="24"/>
          <w:szCs w:val="24"/>
        </w:rPr>
        <w:t>с 02 июня 2023 г. по 08 июня 2023 г. - в размере 33,40% от начальной цены продажи лота;</w:t>
      </w:r>
    </w:p>
    <w:p w14:paraId="229F8291" w14:textId="77777777" w:rsidR="006B0C86" w:rsidRPr="006B0C86" w:rsidRDefault="006B0C86" w:rsidP="006B0C8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0C86">
        <w:rPr>
          <w:rFonts w:ascii="Times New Roman" w:hAnsi="Times New Roman" w:cs="Times New Roman"/>
          <w:color w:val="000000"/>
          <w:sz w:val="24"/>
          <w:szCs w:val="24"/>
        </w:rPr>
        <w:t>с 09 июня 2023 г. по 15 июня 2023 г. - в размере 26,00% от начальной цены продажи лота;</w:t>
      </w:r>
    </w:p>
    <w:p w14:paraId="5C60AF91" w14:textId="51A48673" w:rsidR="006B0C86" w:rsidRPr="006B0C86" w:rsidRDefault="006B0C86" w:rsidP="006B0C8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0C86">
        <w:rPr>
          <w:rFonts w:ascii="Times New Roman" w:hAnsi="Times New Roman" w:cs="Times New Roman"/>
          <w:color w:val="000000"/>
          <w:sz w:val="24"/>
          <w:szCs w:val="24"/>
        </w:rPr>
        <w:t>с 16 июня 2023 г. по 22 июня 2023 г. - в размере 18,60% от начальной цены продажи лота;</w:t>
      </w:r>
    </w:p>
    <w:p w14:paraId="043C450A" w14:textId="786AC922" w:rsidR="006B0C86" w:rsidRPr="006B0C86" w:rsidRDefault="006B0C86" w:rsidP="006B0C8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0C86">
        <w:rPr>
          <w:rFonts w:ascii="Times New Roman" w:hAnsi="Times New Roman" w:cs="Times New Roman"/>
          <w:color w:val="000000"/>
          <w:sz w:val="24"/>
          <w:szCs w:val="24"/>
        </w:rPr>
        <w:t>с 23 июня 2023 г. по 29 июня 2023 г. - в размере 11,20% от начальной цены продажи лота;</w:t>
      </w:r>
    </w:p>
    <w:p w14:paraId="4C2F5EA0" w14:textId="1FB7218F" w:rsidR="00C56153" w:rsidRDefault="006B0C86" w:rsidP="006B0C8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0C86">
        <w:rPr>
          <w:rFonts w:ascii="Times New Roman" w:hAnsi="Times New Roman" w:cs="Times New Roman"/>
          <w:color w:val="000000"/>
          <w:sz w:val="24"/>
          <w:szCs w:val="24"/>
        </w:rPr>
        <w:t xml:space="preserve">с 30 июня 2023 г. по 06 июля 2023 г. - в размере </w:t>
      </w:r>
      <w:r>
        <w:rPr>
          <w:rFonts w:ascii="Times New Roman" w:hAnsi="Times New Roman" w:cs="Times New Roman"/>
          <w:color w:val="000000"/>
          <w:sz w:val="24"/>
          <w:szCs w:val="24"/>
        </w:rPr>
        <w:t>7,77</w:t>
      </w:r>
      <w:r w:rsidRPr="006B0C86">
        <w:rPr>
          <w:rFonts w:ascii="Times New Roman" w:hAnsi="Times New Roman" w:cs="Times New Roman"/>
          <w:color w:val="000000"/>
          <w:sz w:val="24"/>
          <w:szCs w:val="24"/>
        </w:rPr>
        <w:t>% от начальной цены продажи лота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6FF98F4" w14:textId="5BD31498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lastRenderedPageBreak/>
        <w:t>К участию в Торгах ППП допускаются физические и юридические лица (далее – Заявитель), зарегистрированные в установленном порядке на ЭТП. Для участия в Торгах ППП Заявитель представляет Оператору заявку на участие в Торгах ППП.</w:t>
      </w:r>
    </w:p>
    <w:p w14:paraId="569BA733" w14:textId="77777777" w:rsidR="00F463FC" w:rsidRDefault="0003404B" w:rsidP="00F463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01CB">
        <w:rPr>
          <w:rFonts w:ascii="Times New Roman" w:hAnsi="Times New Roman" w:cs="Times New Roman"/>
          <w:sz w:val="24"/>
          <w:szCs w:val="24"/>
        </w:rPr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F463FC" w:rsidRPr="00DD01CB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C6A3236" w14:textId="60936899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B97A00" w:rsidRPr="00DD01CB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806741"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 w:rsidR="00806741">
        <w:rPr>
          <w:rFonts w:ascii="Times New Roman" w:hAnsi="Times New Roman" w:cs="Times New Roman"/>
          <w:b/>
          <w:color w:val="000000"/>
          <w:sz w:val="24"/>
          <w:szCs w:val="24"/>
        </w:rPr>
        <w:t>«№ Л/с ....Задаток для участия в торгах».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114FD90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1D503CC7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2A38725E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5288377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01CB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EC55C23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46C82D6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51E3F03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lastRenderedPageBreak/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083F2E2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1098DB6" w14:textId="77777777" w:rsidR="008F1609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60A64BB4" w14:textId="77777777" w:rsidR="000707F6" w:rsidRPr="00A115B3" w:rsidRDefault="000707F6" w:rsidP="000707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1A3A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535EC13E" w14:textId="77777777" w:rsidR="00C56153" w:rsidRPr="00911A3A" w:rsidRDefault="008F1609" w:rsidP="00C561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r w:rsidR="00C56153">
        <w:rPr>
          <w:rFonts w:ascii="Times New Roman" w:hAnsi="Times New Roman" w:cs="Times New Roman"/>
          <w:color w:val="000000"/>
          <w:sz w:val="24"/>
          <w:szCs w:val="24"/>
        </w:rPr>
        <w:t xml:space="preserve">Неподписание Договора в течение 5 (Пять) дней с даты его направления Победителю означает отказ (уклонение) Победителя от заключения </w:t>
      </w:r>
      <w:r w:rsidR="00C56153" w:rsidRPr="00911A3A">
        <w:rPr>
          <w:rFonts w:ascii="Times New Roman" w:hAnsi="Times New Roman" w:cs="Times New Roman"/>
          <w:color w:val="000000"/>
          <w:sz w:val="24"/>
          <w:szCs w:val="24"/>
        </w:rPr>
        <w:t xml:space="preserve">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4C7EF19E" w14:textId="1E74050F" w:rsidR="008F1609" w:rsidRPr="00DD01CB" w:rsidRDefault="008F1609" w:rsidP="00D028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1A3A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я Договора определенную на Торгах ППП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</w:t>
      </w:r>
      <w:r w:rsidR="00C66976" w:rsidRPr="00C66976">
        <w:rPr>
          <w:rFonts w:ascii="Times New Roman" w:hAnsi="Times New Roman" w:cs="Times New Roman"/>
          <w:color w:val="000000"/>
          <w:sz w:val="24"/>
          <w:szCs w:val="24"/>
        </w:rPr>
        <w:t>40503810145250003051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период проведения Торгов ППП.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ППП, с заключением Договора, внесенный Победителем задаток ему не возвращается, а Торги ППП признаются несостоявшимися.</w:t>
      </w:r>
    </w:p>
    <w:p w14:paraId="3D0816A3" w14:textId="77777777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ППП не позднее, чем за 3 (Три) дня до даты подведения итогов Торгов ППП.</w:t>
      </w:r>
    </w:p>
    <w:p w14:paraId="3339A18B" w14:textId="53DECFE3" w:rsidR="008F6C92" w:rsidRPr="004914BB" w:rsidRDefault="008F6C92" w:rsidP="008F6C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2FEA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="00C62FEA" w:rsidRPr="00C62FEA">
        <w:rPr>
          <w:rFonts w:ascii="Times New Roman" w:hAnsi="Times New Roman" w:cs="Times New Roman"/>
          <w:color w:val="000000"/>
          <w:sz w:val="24"/>
          <w:szCs w:val="24"/>
        </w:rPr>
        <w:t>с 09</w:t>
      </w:r>
      <w:r w:rsidR="00C62FEA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C62FEA" w:rsidRPr="00C62FEA">
        <w:rPr>
          <w:rFonts w:ascii="Times New Roman" w:hAnsi="Times New Roman" w:cs="Times New Roman"/>
          <w:color w:val="000000"/>
          <w:sz w:val="24"/>
          <w:szCs w:val="24"/>
        </w:rPr>
        <w:t>00 до 18</w:t>
      </w:r>
      <w:r w:rsidR="00C62FEA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C62FEA" w:rsidRPr="00C62FEA">
        <w:rPr>
          <w:rFonts w:ascii="Times New Roman" w:hAnsi="Times New Roman" w:cs="Times New Roman"/>
          <w:color w:val="000000"/>
          <w:sz w:val="24"/>
          <w:szCs w:val="24"/>
        </w:rPr>
        <w:t>00 часов</w:t>
      </w:r>
      <w:r w:rsidR="00C62FEA">
        <w:rPr>
          <w:rFonts w:ascii="Times New Roman" w:hAnsi="Times New Roman" w:cs="Times New Roman"/>
          <w:color w:val="000000"/>
          <w:sz w:val="24"/>
          <w:szCs w:val="24"/>
        </w:rPr>
        <w:t xml:space="preserve"> по адресу</w:t>
      </w:r>
      <w:r w:rsidR="00C62FEA" w:rsidRPr="00C62FEA">
        <w:rPr>
          <w:rFonts w:ascii="Times New Roman" w:hAnsi="Times New Roman" w:cs="Times New Roman"/>
          <w:color w:val="000000"/>
          <w:sz w:val="24"/>
          <w:szCs w:val="24"/>
        </w:rPr>
        <w:t>: г. Москва, Павелецкая набережная, д.8, тел. 8-800-505-80-32</w:t>
      </w:r>
      <w:r w:rsidR="00C62FEA">
        <w:rPr>
          <w:rFonts w:ascii="Times New Roman" w:hAnsi="Times New Roman" w:cs="Times New Roman"/>
          <w:color w:val="000000"/>
          <w:sz w:val="24"/>
          <w:szCs w:val="24"/>
        </w:rPr>
        <w:t xml:space="preserve">; у ОТ: </w:t>
      </w:r>
      <w:r w:rsidR="00C62FEA" w:rsidRPr="00C62FEA">
        <w:rPr>
          <w:rFonts w:ascii="Times New Roman" w:hAnsi="Times New Roman" w:cs="Times New Roman"/>
          <w:color w:val="000000"/>
          <w:sz w:val="24"/>
          <w:szCs w:val="24"/>
        </w:rPr>
        <w:t>Агеева Ирина, Шеронова Татьяна, тел. 8(831)419-81-83, 8(831)419-81-84, nn@auction-house.ru</w:t>
      </w:r>
      <w:r w:rsidR="00C62FE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6B881ED" w14:textId="55DB7200" w:rsidR="007A10EE" w:rsidRPr="007A10EE" w:rsidRDefault="004B74A7" w:rsidP="007A10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4A7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0B7AD6D0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028FA0A4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B6DB645" w14:textId="5B125418" w:rsidR="0003404B" w:rsidRPr="00DD01CB" w:rsidRDefault="0003404B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3404B" w:rsidRPr="00DD01CB" w:rsidSect="00953DA4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1553"/>
    <w:rsid w:val="00002933"/>
    <w:rsid w:val="0001283D"/>
    <w:rsid w:val="0003404B"/>
    <w:rsid w:val="000707F6"/>
    <w:rsid w:val="000C0BCC"/>
    <w:rsid w:val="000F64CF"/>
    <w:rsid w:val="00101AB0"/>
    <w:rsid w:val="001122F4"/>
    <w:rsid w:val="001726D6"/>
    <w:rsid w:val="00203862"/>
    <w:rsid w:val="002C3A2C"/>
    <w:rsid w:val="00360DC6"/>
    <w:rsid w:val="003E6C81"/>
    <w:rsid w:val="0043622C"/>
    <w:rsid w:val="00495D59"/>
    <w:rsid w:val="004B74A7"/>
    <w:rsid w:val="00555595"/>
    <w:rsid w:val="005742CC"/>
    <w:rsid w:val="0058046C"/>
    <w:rsid w:val="005A7B49"/>
    <w:rsid w:val="005F1F68"/>
    <w:rsid w:val="00621553"/>
    <w:rsid w:val="00655998"/>
    <w:rsid w:val="006B0C86"/>
    <w:rsid w:val="00762232"/>
    <w:rsid w:val="00775C5B"/>
    <w:rsid w:val="007A10EE"/>
    <w:rsid w:val="007E3D68"/>
    <w:rsid w:val="00806741"/>
    <w:rsid w:val="008C4892"/>
    <w:rsid w:val="008F1609"/>
    <w:rsid w:val="008F6C92"/>
    <w:rsid w:val="00911A3A"/>
    <w:rsid w:val="00953DA4"/>
    <w:rsid w:val="009804F8"/>
    <w:rsid w:val="009827DF"/>
    <w:rsid w:val="00987A46"/>
    <w:rsid w:val="009E68C2"/>
    <w:rsid w:val="009F0C4D"/>
    <w:rsid w:val="00A32D04"/>
    <w:rsid w:val="00A61E9E"/>
    <w:rsid w:val="00B749D3"/>
    <w:rsid w:val="00B97A00"/>
    <w:rsid w:val="00C15400"/>
    <w:rsid w:val="00C56153"/>
    <w:rsid w:val="00C62FEA"/>
    <w:rsid w:val="00C66976"/>
    <w:rsid w:val="00D02882"/>
    <w:rsid w:val="00D115EC"/>
    <w:rsid w:val="00D16130"/>
    <w:rsid w:val="00D72F12"/>
    <w:rsid w:val="00DD01CB"/>
    <w:rsid w:val="00E2452B"/>
    <w:rsid w:val="00E314C7"/>
    <w:rsid w:val="00E41D4C"/>
    <w:rsid w:val="00E645EC"/>
    <w:rsid w:val="00EE3F19"/>
    <w:rsid w:val="00F463FC"/>
    <w:rsid w:val="00F8472E"/>
    <w:rsid w:val="00F92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96"/>
  <w15:docId w15:val="{29E7B4E4-E494-48D8-BF1D-5DBFD6BB4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0C0BC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C0BC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C0BC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C0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0B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/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1738</Words>
  <Characters>9913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Унгур Надежда Анатольевна</cp:lastModifiedBy>
  <cp:revision>37</cp:revision>
  <dcterms:created xsi:type="dcterms:W3CDTF">2019-07-23T07:53:00Z</dcterms:created>
  <dcterms:modified xsi:type="dcterms:W3CDTF">2023-02-08T14:37:00Z</dcterms:modified>
</cp:coreProperties>
</file>