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6CE8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662E6AC8" w14:textId="5B07C322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D6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</w:t>
      </w:r>
    </w:p>
    <w:p w14:paraId="1DC3752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A56C" w14:textId="1A61B548" w:rsidR="00F26594" w:rsidRPr="00F26594" w:rsidRDefault="00F26594" w:rsidP="00F2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«___» ________ 20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4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F40FFE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B290" w14:textId="329BFAEB" w:rsidR="00F26594" w:rsidRPr="00F26594" w:rsidRDefault="00503149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14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Общество с ограниченной ответственностью «Океан» (350007, Краснодарский край, город Краснодар, ул. Им. Захарова, д. 55; </w:t>
      </w:r>
      <w:r w:rsidR="00A841D6" w:rsidRPr="00A841D6">
        <w:rPr>
          <w:rFonts w:ascii="Times New Roman" w:eastAsia="Times New Roman" w:hAnsi="Times New Roman" w:cs="Times New Roman"/>
          <w:bCs/>
          <w:sz w:val="24"/>
          <w:szCs w:val="24"/>
        </w:rPr>
        <w:t>ОГРН 1062312041967, ИНН 2312133842</w:t>
      </w:r>
      <w:r w:rsidRPr="00503149">
        <w:rPr>
          <w:rFonts w:ascii="Times New Roman" w:eastAsia="Times New Roman" w:hAnsi="Times New Roman" w:cs="Times New Roman"/>
          <w:bCs/>
          <w:sz w:val="24"/>
          <w:szCs w:val="24"/>
        </w:rPr>
        <w:t>) в лице Конкурсного управляющего Ражев Дмитрий Анатольевич (ИНН 032300010820, СНИЛС 070-447-045-40, 191015, Санкт-Петербург, а/я 22), член САУ «СРО «ДЕЛО» (ОГРН 1035002205919, ИНН 5010029544, Московская обл., г. Сергиев Посад, ул. Гефсиманские пруды, д.4, действующей на основании решения Арбитражного суда Краснодарского края А32-21151/2016 от 17.10.2022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дальнейшем именуемое </w:t>
      </w:r>
      <w:r w:rsidR="005311A8" w:rsidRPr="005311A8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«Продавец»</w:t>
      </w:r>
      <w:r w:rsidR="005311A8" w:rsidRPr="005311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26594" w:rsidRPr="00F26594">
        <w:rPr>
          <w:rFonts w:ascii="Times New Roman" w:eastAsia="Times New Roman" w:hAnsi="Times New Roman" w:cs="Times New Roman"/>
          <w:bCs/>
          <w:sz w:val="24"/>
          <w:szCs w:val="24"/>
        </w:rPr>
        <w:t>с одной стороны, и</w:t>
      </w:r>
    </w:p>
    <w:p w14:paraId="051D1023" w14:textId="77777777" w:rsidR="00F26594" w:rsidRPr="00F26594" w:rsidRDefault="00F26594" w:rsidP="00F2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F10EE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66C8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, ОГРН __________,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</w:t>
      </w:r>
      <w:r w:rsidR="00C423BF" w:rsidRPr="00F26594">
        <w:rPr>
          <w:rFonts w:ascii="Times New Roman" w:eastAsia="Times New Roman" w:hAnsi="Times New Roman" w:cs="Times New Roman"/>
          <w:sz w:val="24"/>
          <w:szCs w:val="24"/>
        </w:rPr>
        <w:t>адрес, именуемое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</w:t>
      </w:r>
      <w:r w:rsidR="0080038E">
        <w:rPr>
          <w:rFonts w:ascii="Times New Roman" w:eastAsia="Times New Roman" w:hAnsi="Times New Roman" w:cs="Times New Roman"/>
          <w:sz w:val="24"/>
          <w:szCs w:val="24"/>
        </w:rPr>
        <w:t xml:space="preserve">именуемый </w:t>
      </w:r>
      <w:r w:rsidRPr="00F26594">
        <w:rPr>
          <w:rFonts w:ascii="Times New Roman" w:eastAsia="Times New Roman" w:hAnsi="Times New Roman" w:cs="Times New Roman"/>
          <w:sz w:val="24"/>
          <w:szCs w:val="24"/>
        </w:rPr>
        <w:t xml:space="preserve">«Покупатель», в лице _______________, действующего на основании _______, с другой стороны, далее совместно именуемые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</w:rPr>
        <w:t>«Стороны»,</w:t>
      </w:r>
    </w:p>
    <w:p w14:paraId="4700CFAD" w14:textId="4722BA0A" w:rsidR="00F26594" w:rsidRPr="00F26594" w:rsidRDefault="00F26594" w:rsidP="00F265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_________ от __________г. о результатах электронных торгов </w:t>
      </w:r>
      <w:r w:rsidR="000C7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имущества, заключили настоящий договор о нижеследующем.</w:t>
      </w:r>
    </w:p>
    <w:p w14:paraId="052C0C33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DCA6A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7CF2B30D" w14:textId="77777777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Продавец обязуется передать в собственность Покупателю, а Покупатель обязуется принять и оплатить в порядке и сроки, предусмотренные настоящим Договором, следующее имущество (далее – «Имущество»):</w:t>
      </w:r>
      <w:r w:rsidR="00F1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BFE20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E0C399" w14:textId="77777777" w:rsidR="00D66C85" w:rsidRDefault="00D66C85" w:rsidP="00F265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BCCAB4" w14:textId="77777777" w:rsidR="005A6122" w:rsidRDefault="00641835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принадлежит Продавцу на праве собственности</w:t>
      </w:r>
      <w:r w:rsidR="00D66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93AA1" w14:textId="22A8D724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hAnsi="Times New Roman" w:cs="Times New Roman"/>
          <w:sz w:val="24"/>
          <w:szCs w:val="24"/>
        </w:rPr>
        <w:t>1.</w:t>
      </w:r>
      <w:r w:rsidR="00686895">
        <w:rPr>
          <w:rFonts w:ascii="Times New Roman" w:hAnsi="Times New Roman" w:cs="Times New Roman"/>
          <w:sz w:val="24"/>
          <w:szCs w:val="24"/>
        </w:rPr>
        <w:t>2</w:t>
      </w:r>
      <w:r w:rsidRPr="00F26594">
        <w:rPr>
          <w:rFonts w:ascii="Times New Roman" w:hAnsi="Times New Roman" w:cs="Times New Roman"/>
          <w:sz w:val="24"/>
          <w:szCs w:val="24"/>
        </w:rPr>
        <w:t xml:space="preserve">. </w:t>
      </w:r>
      <w:r w:rsidR="001710C7" w:rsidRPr="001710C7"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Договора Имущество ни</w:t>
      </w:r>
      <w:r w:rsidR="00745B64">
        <w:rPr>
          <w:rFonts w:ascii="Times New Roman" w:hAnsi="Times New Roman" w:cs="Times New Roman"/>
          <w:sz w:val="24"/>
          <w:szCs w:val="24"/>
        </w:rPr>
        <w:t xml:space="preserve">кому не отчуждено, не заложено, 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в отношении него </w:t>
      </w:r>
      <w:r w:rsidR="00745B64">
        <w:rPr>
          <w:rFonts w:ascii="Times New Roman" w:hAnsi="Times New Roman" w:cs="Times New Roman"/>
          <w:sz w:val="24"/>
          <w:szCs w:val="24"/>
        </w:rPr>
        <w:t xml:space="preserve">отсутствует какой-либо спор, в </w:t>
      </w:r>
      <w:r w:rsidR="00745B64" w:rsidRPr="001710C7">
        <w:rPr>
          <w:rFonts w:ascii="Times New Roman" w:hAnsi="Times New Roman" w:cs="Times New Roman"/>
          <w:sz w:val="24"/>
          <w:szCs w:val="24"/>
        </w:rPr>
        <w:t>доверительное управление, в аренду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в качестве вклада в уставный капитал </w:t>
      </w:r>
      <w:r w:rsidR="00745B64" w:rsidRPr="001710C7">
        <w:rPr>
          <w:rFonts w:ascii="Times New Roman" w:hAnsi="Times New Roman" w:cs="Times New Roman"/>
          <w:sz w:val="24"/>
          <w:szCs w:val="24"/>
        </w:rPr>
        <w:t>юридических лиц не передано</w:t>
      </w:r>
      <w:r w:rsidR="001710C7" w:rsidRPr="001710C7">
        <w:rPr>
          <w:rFonts w:ascii="Times New Roman" w:hAnsi="Times New Roman" w:cs="Times New Roman"/>
          <w:sz w:val="24"/>
          <w:szCs w:val="24"/>
        </w:rPr>
        <w:t xml:space="preserve">, иными правами третьих лиц не обременено. </w:t>
      </w:r>
    </w:p>
    <w:p w14:paraId="500AE0C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F53" w14:textId="77777777" w:rsidR="00394E73" w:rsidRDefault="00394E73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8EC59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Договора и порядок расчетов</w:t>
      </w:r>
    </w:p>
    <w:p w14:paraId="2510136F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 составляет __________ () руб., НДС не облагается.</w:t>
      </w:r>
    </w:p>
    <w:p w14:paraId="74C661E3" w14:textId="77777777" w:rsidR="001B3169" w:rsidRDefault="001B3169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26594" w:rsidRPr="00F26594">
        <w:rPr>
          <w:rFonts w:ascii="Times New Roman" w:hAnsi="Times New Roman" w:cs="Times New Roman"/>
          <w:sz w:val="24"/>
          <w:szCs w:val="24"/>
        </w:rPr>
        <w:t xml:space="preserve">Стоимость реализации имущества, указанная, в п. 2.1. Договора является максимальной ценой продажи, предложенной в ходе Торгов. </w:t>
      </w:r>
    </w:p>
    <w:p w14:paraId="79A63620" w14:textId="77777777" w:rsidR="00F26594" w:rsidRPr="00F26594" w:rsidRDefault="00F26594" w:rsidP="00F26594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26594">
        <w:rPr>
          <w:rFonts w:ascii="Times New Roman" w:hAnsi="Times New Roman" w:cs="Times New Roman"/>
          <w:sz w:val="24"/>
          <w:szCs w:val="24"/>
        </w:rPr>
        <w:t>Победитель торгов и предложенная им цена предмета Торгов указаны в Протоколе о результатах проведения Торгов от __</w:t>
      </w:r>
      <w:proofErr w:type="gramStart"/>
      <w:r w:rsidRPr="00F2659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26594">
        <w:rPr>
          <w:rFonts w:ascii="Times New Roman" w:hAnsi="Times New Roman" w:cs="Times New Roman"/>
          <w:sz w:val="24"/>
          <w:szCs w:val="24"/>
        </w:rPr>
        <w:t>____.____________________ г.</w:t>
      </w:r>
    </w:p>
    <w:p w14:paraId="787762C8" w14:textId="1424DF91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Задаток в сумме _________ () руб., перечисленный Покупателем по Договору о задатке от __________ на счет организатора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 засчитывается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оплаты Имущества.</w:t>
      </w:r>
    </w:p>
    <w:p w14:paraId="171587EC" w14:textId="5A065AE8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 вычетом суммы задатка Покупатель обязан уплатить в течение тридцати календарных дней с момента подписания Договора сумму в размере ________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()</w:t>
      </w:r>
      <w:r w:rsidR="00394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перечисления денежных средств на счет Продавца по следующим реквизитам:</w:t>
      </w:r>
      <w:r w:rsidR="0080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"Океан" , </w:t>
      </w:r>
      <w:r w:rsidR="00A841D6" w:rsidRPr="00A84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1062312041967, ИНН 2312133842</w:t>
      </w:r>
      <w:r w:rsidR="0050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3149" w:rsidRPr="0050314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40702810932130008483 в Филиале «Санкт-Петербургский» АО «АЛЬФА-БАНК», БИК 044030786, к/с 30101810600000000786</w:t>
      </w:r>
      <w:r w:rsidR="009252DE" w:rsidRPr="00925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0C268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Надлежащим исполнением обязательств Покупателя по оплате является поступление денежных средств в порядке, сумме и сроки, указанные в п. 2.4. Договора.</w:t>
      </w:r>
    </w:p>
    <w:p w14:paraId="5D2FC371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Факт оплаты Объекта удостоверяется выпиской с указанного в п</w:t>
      </w:r>
      <w:bookmarkStart w:id="0" w:name="_GoBack"/>
      <w:bookmarkEnd w:id="0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 2.4. Договора счета.</w:t>
      </w:r>
    </w:p>
    <w:p w14:paraId="0C69A630" w14:textId="696C97F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Покупатель несет расходы, связанные с государственной регистрацией перехода права собственности на Имущество. Данные расходы не включаются в сумму, указанную в пункте 2.1. Договора.</w:t>
      </w:r>
      <w:r w:rsid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расходы не возмещаются Продавцом.</w:t>
      </w:r>
    </w:p>
    <w:p w14:paraId="4C1934A3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3. Обязанности Сторон по Договору</w:t>
      </w:r>
    </w:p>
    <w:p w14:paraId="7E0529B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271DCC1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Имущество Покупателю по Акту приема-передачи в соответствии с пунктом 4.1 Договора. </w:t>
      </w:r>
    </w:p>
    <w:p w14:paraId="3D2B3E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Одновременно с Имуществом передать документы, имеющие отношение к ним, а также документы, необходимые для государственной регистрации права собственности на Имущество.</w:t>
      </w:r>
    </w:p>
    <w:p w14:paraId="3F165F39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584FF27C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Оплатить Имущество в размере и сроки, предусмотренные разделом 2 Договора. </w:t>
      </w:r>
    </w:p>
    <w:p w14:paraId="0E1664A7" w14:textId="2BEA4CB3" w:rsid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Принять Имущество по Акту приема-передачи от Продавца в порядке, указанном в пункте 4.1. Договора. </w:t>
      </w:r>
    </w:p>
    <w:p w14:paraId="5473FD95" w14:textId="096CF76B" w:rsidR="005311A8" w:rsidRPr="005311A8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надлежащие содержание и использование данного имущества в соответствии их целевым назначением, а также выполнение иных устанавливаемых в соответствии с законодательством РФ обязательств; </w:t>
      </w:r>
    </w:p>
    <w:p w14:paraId="568D40C6" w14:textId="400485E4" w:rsidR="005311A8" w:rsidRPr="00F26594" w:rsidRDefault="005311A8" w:rsidP="00531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</w:t>
      </w:r>
      <w:r w:rsidRPr="005311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аключить с органами местного самоуправления соглашение об обеспечении надлежащего содержания и использования указанных объектов в соответствии с их целевым назначением, а также выполнение иных устанавливаемых в соответствии с законодательством Российской Федерации обязательств</w:t>
      </w:r>
    </w:p>
    <w:p w14:paraId="0C2019D6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DEF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Передача Имущества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</w:p>
    <w:p w14:paraId="7EF47FDD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 передать Имущество, указанное в п.1.1. Договора Покупателю в течение 15 дней с момента оплаты Покупателем полной стоимости Имущества, указанного в п. 1.1. Договора, в размере, указанном в п. 2.1. Договора, а Покупатель, в свою очередь, обязуется принять Имущество, указанное в п. 1.1. Договора.</w:t>
      </w:r>
    </w:p>
    <w:p w14:paraId="04DA49F5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Обязательство Продавца передать Имущество Покупателю считается исполненным с момента подписания Сторонами Акта приема-передачи Имущества.</w:t>
      </w:r>
    </w:p>
    <w:p w14:paraId="4553FB78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 момента передачи Имущества по Акту приема-передачи на покупателя переходит риск случайной гибели или повреждения Имущества.</w:t>
      </w:r>
    </w:p>
    <w:p w14:paraId="41E2FEAA" w14:textId="50139F8F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Право собственности на имущество, указанное в п. 1.1. Договора возникает у Покупателя 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полной оплаты стоимости имущества 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регистрации его прав</w:t>
      </w:r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F6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объектов недвижимого имущества)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5091F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C2171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14:paraId="589BEA2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действующим законодательством.</w:t>
      </w:r>
    </w:p>
    <w:p w14:paraId="7072CEFB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3D6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14:paraId="394C453C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14:paraId="3E08D874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влечет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утрату права ссылаться на эти обстоятельства.</w:t>
      </w:r>
    </w:p>
    <w:p w14:paraId="7464A2D1" w14:textId="77777777" w:rsidR="00F26594" w:rsidRPr="00F26594" w:rsidRDefault="00F26594" w:rsidP="00F2659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14:paraId="53C73378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7310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 и внесение в него изменений</w:t>
      </w:r>
    </w:p>
    <w:p w14:paraId="7160F8F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и расторжение настоящего Договора возможны по соглашению Сторон.</w:t>
      </w:r>
    </w:p>
    <w:p w14:paraId="303AFE02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Соглашение об изменении или о расторжении настоящего Договора совершается в той же форме, что и настоящий Договор, если из законодательства не вытекает иное.</w:t>
      </w:r>
    </w:p>
    <w:p w14:paraId="622F5F1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изменении настоящего Договора обязательства Сторон сохраняются в измененном виде, а при его расторжении обязательства Сторон прекращаются.</w:t>
      </w:r>
    </w:p>
    <w:p w14:paraId="4E5F5FA0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изменения или расторжения настоящего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3BE46367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Продавец вправе в одностороннем порядке отказаться от исполнения Договора в случае неоплаты Покупателем суммы в срок и порядке, предусмотренных п. 2.3. Договора.</w:t>
      </w:r>
    </w:p>
    <w:p w14:paraId="43C63DEF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Продавец вправе в одностороннем порядке отказаться от исполнения Договора в случае, если Покупатель просрочит исполнение обязательств по подписанию Актов приема-Передачи Объекта более чем на 10 (десять) календарных дней. </w:t>
      </w:r>
    </w:p>
    <w:p w14:paraId="2742D9A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случаях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пунктами 7.5. и 7.6. Договора, Продавец отказывается от исполнения Договора путем направления письменного уведомления об этом в адрес Покупателя.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 При этом Покупатель теряет право на получение Имущества и утрачивает внесенный задаток и иные уплаченные ранее денежные средства.</w:t>
      </w:r>
    </w:p>
    <w:p w14:paraId="4AA4E815" w14:textId="77777777" w:rsidR="00F26594" w:rsidRPr="00F26594" w:rsidRDefault="00F26594" w:rsidP="00F26594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569B" w14:textId="77777777" w:rsidR="00F26594" w:rsidRP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Споры и разногласия</w:t>
      </w:r>
    </w:p>
    <w:p w14:paraId="44CF3E24" w14:textId="77777777" w:rsidR="00F26594" w:rsidRPr="00F26594" w:rsidRDefault="00F26594" w:rsidP="00F265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разрешать споры и разногласия, возникшие из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или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ним,  путем  переговоров.  </w:t>
      </w:r>
      <w:proofErr w:type="gramStart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недостижения согласия спор передается на рассмотрение в арбитражный суд по месту нахождения Имущества.</w:t>
      </w:r>
    </w:p>
    <w:p w14:paraId="5D8FD001" w14:textId="77777777" w:rsid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BA9E6" w14:textId="77777777" w:rsidR="001B3169" w:rsidRPr="00F26594" w:rsidRDefault="001B3169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1E034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14:paraId="35A30A46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его заключения, считается заключенным с момента его подписания Сторонами.</w:t>
      </w:r>
    </w:p>
    <w:p w14:paraId="4ACE0209" w14:textId="77777777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Все приложения и дополнительные соглашения к настоящему Договору должны быть подписаны Сторонами, и с момента подписания становятся </w:t>
      </w:r>
      <w:r w:rsidRPr="00F265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неотъемлемыми частями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14:paraId="5C30EE9B" w14:textId="77777777" w:rsidR="00F26594" w:rsidRPr="00F26594" w:rsidRDefault="00F26594" w:rsidP="00F26594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MS Mincho" w:hAnsi="Times New Roman" w:cs="Times New Roman"/>
          <w:sz w:val="24"/>
          <w:szCs w:val="24"/>
          <w:lang w:eastAsia="ru-RU"/>
        </w:rPr>
        <w:t>9.3. Стороны согласились, что все споры и разногласия между Сторонами, возникающие в связи с настоящим Договором, подлежат разрешению в порядке досудебного претензионного производства, в том числе посредством переговоров. 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по месту нахождения Продавца.</w:t>
      </w:r>
    </w:p>
    <w:p w14:paraId="5C3E9A41" w14:textId="13BDDDF3" w:rsidR="00F26594" w:rsidRPr="00F26594" w:rsidRDefault="00F26594" w:rsidP="00F26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Настоящий Договор составлен в 3 (трех) экземплярах, имеющих одинаковую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юридическую силу, в том числе по одному для к</w:t>
      </w:r>
      <w:r w:rsidR="00A8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аждой из Сторон, один экземпляр </w:t>
      </w: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регистрирующий орган.</w:t>
      </w:r>
    </w:p>
    <w:p w14:paraId="68B0A9AB" w14:textId="77777777" w:rsidR="00F26594" w:rsidRPr="00F26594" w:rsidRDefault="00F26594" w:rsidP="008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C6A0133" w14:textId="77777777" w:rsidR="00F26594" w:rsidRDefault="00F26594" w:rsidP="00F265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Реквизиты Сторон</w:t>
      </w:r>
    </w:p>
    <w:p w14:paraId="69BCF9EF" w14:textId="77777777" w:rsidR="00660230" w:rsidRPr="00F26594" w:rsidRDefault="00660230" w:rsidP="00B91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27"/>
        <w:gridCol w:w="5510"/>
      </w:tblGrid>
      <w:tr w:rsidR="00C44370" w14:paraId="4D2AB4DB" w14:textId="77777777" w:rsidTr="001B3169">
        <w:trPr>
          <w:trHeight w:val="53"/>
          <w:jc w:val="center"/>
        </w:trPr>
        <w:tc>
          <w:tcPr>
            <w:tcW w:w="4219" w:type="dxa"/>
          </w:tcPr>
          <w:p w14:paraId="11CD420F" w14:textId="78F7F1BF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0A6BF313" w14:textId="3DA782D7" w:rsidR="00745B64" w:rsidRPr="00745B64" w:rsidRDefault="00745B64" w:rsidP="00A8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14:paraId="6A58C72A" w14:textId="77777777" w:rsidR="00C44370" w:rsidRDefault="00C44370" w:rsidP="00B91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14:paraId="6ADD76FD" w14:textId="77777777" w:rsidR="00C44370" w:rsidRDefault="00C44370" w:rsidP="00B91F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230" w14:paraId="06E682DB" w14:textId="77777777" w:rsidTr="009069A8">
        <w:trPr>
          <w:trHeight w:val="4718"/>
          <w:jc w:val="center"/>
        </w:trPr>
        <w:tc>
          <w:tcPr>
            <w:tcW w:w="4219" w:type="dxa"/>
            <w:hideMark/>
          </w:tcPr>
          <w:p w14:paraId="12361514" w14:textId="77777777" w:rsidR="00A841D6" w:rsidRPr="00A841D6" w:rsidRDefault="00A841D6" w:rsidP="00A84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«Океан» (350007, Краснодарский край, город Краснодар, ул. Им. Захарова, д. 55 ОГРН 1062312041967, ИНН 2312133842</w:t>
            </w:r>
          </w:p>
          <w:p w14:paraId="3FD3643A" w14:textId="77777777" w:rsidR="00A841D6" w:rsidRPr="00A841D6" w:rsidRDefault="00A841D6" w:rsidP="00A84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61249" w14:textId="3FBE5113" w:rsidR="005311A8" w:rsidRPr="00A841D6" w:rsidRDefault="00A841D6" w:rsidP="00A841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40702810932130008483 </w:t>
            </w:r>
            <w:r w:rsidRPr="00A84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 "Санкт-Петербургский" АО "АЛЬФА-БАНК", БИК 044030786, к/с 30101810600000000786.</w:t>
            </w:r>
          </w:p>
          <w:p w14:paraId="79085FE5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66846" w14:textId="25095F5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00A0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C0A3" w14:textId="77777777" w:rsidR="005311A8" w:rsidRPr="005311A8" w:rsidRDefault="005311A8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управляющий </w:t>
            </w:r>
          </w:p>
          <w:p w14:paraId="4811DDC5" w14:textId="7AF560AE" w:rsidR="005311A8" w:rsidRPr="005311A8" w:rsidRDefault="009252DE" w:rsidP="005311A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 Д.А</w:t>
            </w:r>
            <w:r w:rsidR="005311A8" w:rsidRPr="005311A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</w:t>
            </w:r>
          </w:p>
          <w:p w14:paraId="57946CBE" w14:textId="60588126" w:rsidR="008C58FA" w:rsidRPr="00DE3D40" w:rsidRDefault="008C58FA" w:rsidP="008C58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14:paraId="741C90A8" w14:textId="77777777" w:rsidR="00660230" w:rsidRPr="00DE3D40" w:rsidRDefault="00660230" w:rsidP="00B91F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6CEEB" w14:textId="01A17794" w:rsidR="00520152" w:rsidRDefault="00520152"/>
    <w:p w14:paraId="191D66FB" w14:textId="77777777" w:rsidR="00520152" w:rsidRPr="00520152" w:rsidRDefault="00520152" w:rsidP="00520152"/>
    <w:p w14:paraId="7C34599B" w14:textId="77777777" w:rsidR="00520152" w:rsidRPr="00520152" w:rsidRDefault="00520152" w:rsidP="00520152"/>
    <w:p w14:paraId="66C06846" w14:textId="77777777" w:rsidR="00520152" w:rsidRPr="00520152" w:rsidRDefault="00520152" w:rsidP="00520152"/>
    <w:p w14:paraId="3CB9DBB4" w14:textId="77777777" w:rsidR="00520152" w:rsidRPr="00520152" w:rsidRDefault="00520152" w:rsidP="00520152"/>
    <w:p w14:paraId="299858D5" w14:textId="77777777" w:rsidR="00520152" w:rsidRPr="00520152" w:rsidRDefault="00520152" w:rsidP="00520152"/>
    <w:p w14:paraId="695F9CAF" w14:textId="77777777" w:rsidR="00520152" w:rsidRPr="00520152" w:rsidRDefault="00520152" w:rsidP="00520152"/>
    <w:p w14:paraId="016E5159" w14:textId="77777777" w:rsidR="00520152" w:rsidRPr="00520152" w:rsidRDefault="00520152" w:rsidP="00520152"/>
    <w:p w14:paraId="5144F62A" w14:textId="77777777" w:rsidR="00520152" w:rsidRPr="00520152" w:rsidRDefault="00520152" w:rsidP="00520152"/>
    <w:p w14:paraId="0D5B4BA6" w14:textId="77777777" w:rsidR="00520152" w:rsidRPr="00520152" w:rsidRDefault="00520152" w:rsidP="00520152"/>
    <w:p w14:paraId="655C610E" w14:textId="77777777" w:rsidR="00520152" w:rsidRPr="00520152" w:rsidRDefault="00520152" w:rsidP="00520152"/>
    <w:p w14:paraId="2A751DAB" w14:textId="01B5105D" w:rsidR="00520152" w:rsidRDefault="00520152" w:rsidP="00520152"/>
    <w:sectPr w:rsidR="00520152" w:rsidSect="009C4E76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B06F" w14:textId="77777777" w:rsidR="0001480D" w:rsidRDefault="0001480D">
      <w:pPr>
        <w:spacing w:after="0" w:line="240" w:lineRule="auto"/>
      </w:pPr>
      <w:r>
        <w:separator/>
      </w:r>
    </w:p>
  </w:endnote>
  <w:endnote w:type="continuationSeparator" w:id="0">
    <w:p w14:paraId="6384676A" w14:textId="77777777" w:rsidR="0001480D" w:rsidRDefault="0001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48DB" w14:textId="1D0C2739" w:rsidR="00A017D6" w:rsidRPr="00F10EEE" w:rsidRDefault="007C0773" w:rsidP="003052F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F10EEE">
      <w:rPr>
        <w:rStyle w:val="a5"/>
        <w:rFonts w:ascii="Times New Roman" w:hAnsi="Times New Roman" w:cs="Times New Roman"/>
      </w:rPr>
      <w:fldChar w:fldCharType="begin"/>
    </w:r>
    <w:r w:rsidRPr="00F10EEE">
      <w:rPr>
        <w:rStyle w:val="a5"/>
        <w:rFonts w:ascii="Times New Roman" w:hAnsi="Times New Roman" w:cs="Times New Roman"/>
      </w:rPr>
      <w:instrText xml:space="preserve">PAGE  </w:instrText>
    </w:r>
    <w:r w:rsidRPr="00F10EEE">
      <w:rPr>
        <w:rStyle w:val="a5"/>
        <w:rFonts w:ascii="Times New Roman" w:hAnsi="Times New Roman" w:cs="Times New Roman"/>
      </w:rPr>
      <w:fldChar w:fldCharType="separate"/>
    </w:r>
    <w:r w:rsidR="00A841D6">
      <w:rPr>
        <w:rStyle w:val="a5"/>
        <w:rFonts w:ascii="Times New Roman" w:hAnsi="Times New Roman" w:cs="Times New Roman"/>
        <w:noProof/>
      </w:rPr>
      <w:t>1</w:t>
    </w:r>
    <w:r w:rsidRPr="00F10EEE">
      <w:rPr>
        <w:rStyle w:val="a5"/>
        <w:rFonts w:ascii="Times New Roman" w:hAnsi="Times New Roman" w:cs="Times New Roman"/>
      </w:rPr>
      <w:fldChar w:fldCharType="end"/>
    </w:r>
  </w:p>
  <w:p w14:paraId="314AE5D5" w14:textId="77777777" w:rsidR="00A017D6" w:rsidRDefault="0001480D" w:rsidP="003052FA">
    <w:pPr>
      <w:pStyle w:val="a3"/>
      <w:jc w:val="center"/>
    </w:pPr>
  </w:p>
  <w:p w14:paraId="215FE1FD" w14:textId="77777777" w:rsidR="00A017D6" w:rsidRDefault="0001480D" w:rsidP="003052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26BE" w14:textId="77777777" w:rsidR="0001480D" w:rsidRDefault="0001480D">
      <w:pPr>
        <w:spacing w:after="0" w:line="240" w:lineRule="auto"/>
      </w:pPr>
      <w:r>
        <w:separator/>
      </w:r>
    </w:p>
  </w:footnote>
  <w:footnote w:type="continuationSeparator" w:id="0">
    <w:p w14:paraId="0A474A87" w14:textId="77777777" w:rsidR="0001480D" w:rsidRDefault="0001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1480D"/>
    <w:rsid w:val="00042619"/>
    <w:rsid w:val="000751CA"/>
    <w:rsid w:val="000C7227"/>
    <w:rsid w:val="000D3D90"/>
    <w:rsid w:val="00153BEE"/>
    <w:rsid w:val="001710C7"/>
    <w:rsid w:val="00174797"/>
    <w:rsid w:val="001A18EC"/>
    <w:rsid w:val="001A1C44"/>
    <w:rsid w:val="001B3169"/>
    <w:rsid w:val="001C459A"/>
    <w:rsid w:val="00217EC3"/>
    <w:rsid w:val="002912D9"/>
    <w:rsid w:val="002A69D4"/>
    <w:rsid w:val="00394E73"/>
    <w:rsid w:val="003B6926"/>
    <w:rsid w:val="003F0CB7"/>
    <w:rsid w:val="004B5106"/>
    <w:rsid w:val="004F0378"/>
    <w:rsid w:val="00503149"/>
    <w:rsid w:val="00520152"/>
    <w:rsid w:val="00521E53"/>
    <w:rsid w:val="005311A8"/>
    <w:rsid w:val="005433FC"/>
    <w:rsid w:val="00591255"/>
    <w:rsid w:val="005A6122"/>
    <w:rsid w:val="005A6F16"/>
    <w:rsid w:val="00641835"/>
    <w:rsid w:val="00660230"/>
    <w:rsid w:val="00686895"/>
    <w:rsid w:val="006C099C"/>
    <w:rsid w:val="006F5A50"/>
    <w:rsid w:val="0074510C"/>
    <w:rsid w:val="00745B64"/>
    <w:rsid w:val="00753938"/>
    <w:rsid w:val="007726F8"/>
    <w:rsid w:val="00774236"/>
    <w:rsid w:val="007835F0"/>
    <w:rsid w:val="007C0773"/>
    <w:rsid w:val="0080038E"/>
    <w:rsid w:val="00806D39"/>
    <w:rsid w:val="008B6379"/>
    <w:rsid w:val="008C58FA"/>
    <w:rsid w:val="009069A8"/>
    <w:rsid w:val="009252DE"/>
    <w:rsid w:val="00925D3E"/>
    <w:rsid w:val="00931BA2"/>
    <w:rsid w:val="009A412E"/>
    <w:rsid w:val="00A46147"/>
    <w:rsid w:val="00A46B67"/>
    <w:rsid w:val="00A52FED"/>
    <w:rsid w:val="00A841D6"/>
    <w:rsid w:val="00AE321A"/>
    <w:rsid w:val="00B31721"/>
    <w:rsid w:val="00B57A25"/>
    <w:rsid w:val="00B91F65"/>
    <w:rsid w:val="00C423BF"/>
    <w:rsid w:val="00C44370"/>
    <w:rsid w:val="00C66CC0"/>
    <w:rsid w:val="00C825C7"/>
    <w:rsid w:val="00D13D11"/>
    <w:rsid w:val="00D61BBB"/>
    <w:rsid w:val="00D66C85"/>
    <w:rsid w:val="00E4439E"/>
    <w:rsid w:val="00E93D27"/>
    <w:rsid w:val="00F10EEE"/>
    <w:rsid w:val="00F125CE"/>
    <w:rsid w:val="00F26594"/>
    <w:rsid w:val="00F27468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94A9"/>
  <w15:docId w15:val="{9D97A671-B105-4004-A9D0-301FD8D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594"/>
  </w:style>
  <w:style w:type="character" w:styleId="a5">
    <w:name w:val="page number"/>
    <w:basedOn w:val="a0"/>
    <w:rsid w:val="00F26594"/>
  </w:style>
  <w:style w:type="paragraph" w:styleId="a6">
    <w:name w:val="header"/>
    <w:basedOn w:val="a"/>
    <w:link w:val="a7"/>
    <w:uiPriority w:val="99"/>
    <w:unhideWhenUsed/>
    <w:rsid w:val="00F1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JSXQ42SEYihB64dHWAs1VkjBpihldRAuKhWulNgBE98=</DigestValue>
    </Reference>
    <Reference Type="http://www.w3.org/2000/09/xmldsig#Object" URI="#idOfficeObject">
      <DigestMethod Algorithm="urn:ietf:params:xml:ns:cpxmlsec:algorithms:gostr34112012-256"/>
      <DigestValue>hX0dwuf+u/LngDjhvDbcYCYW+gOqgOhRJfpGrxplv3c=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ENrdSZDT1EQtqIADCZ9F/uiYC/12nKbamMSoBb21xJ4=</DigestValue>
    </Reference>
  </SignedInfo>
  <SignatureValue>8NsWPk9HGNaJOi48rhihIMtZgoDgZ5NpBOF3OoaH/EwNZYIsMK8HIkcEo3+Ub/yA
MSMdrzMLY86MqDFtx9femA==</SignatureValue>
  <KeyInfo>
    <X509Data>
      <X509Certificate>MIIIRTCCB/KgAwIBAgIKHtdxIQABAAQiSzAKBggqhQMHAQEDAjCCAYYxFTATBgUq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HdCc0LjQvdGG0LjRhNGA0Ysg0KDQvtGB0YHQuNC4ggsA+slBBQAAAAAGwTAdBgNV
HQ4EFgQUeY6qHns1Bg8WyWV9kAIoqBVT/FswCgYIKoUDBwEBAwIDQQC3/vW4rRA+
fH0sTySq8yeVj740ioR0hTb0UpaHvxKva01qvp4eUBsXFlVCkMe4dyJ+SVNEXTXx
Qv2ajJoJW1Tr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/gz4H4Wn0Y2vPAHPkTYvVyL5Ssg=</DigestValue>
      </Reference>
      <Reference URI="/word/endnotes.xml?ContentType=application/vnd.openxmlformats-officedocument.wordprocessingml.endnotes+xml">
        <DigestMethod Algorithm="http://www.w3.org/2000/09/xmldsig#sha1"/>
        <DigestValue>KE1mV+toCvXWwBpevTOANIVBRs0=</DigestValue>
      </Reference>
      <Reference URI="/word/fontTable.xml?ContentType=application/vnd.openxmlformats-officedocument.wordprocessingml.fontTable+xml">
        <DigestMethod Algorithm="http://www.w3.org/2000/09/xmldsig#sha1"/>
        <DigestValue>IyeNY/TYneSG28pq8DdCDICy7+U=</DigestValue>
      </Reference>
      <Reference URI="/word/footer1.xml?ContentType=application/vnd.openxmlformats-officedocument.wordprocessingml.footer+xml">
        <DigestMethod Algorithm="http://www.w3.org/2000/09/xmldsig#sha1"/>
        <DigestValue>O5P8Q5W6FlShh2aUasev78zN/9o=</DigestValue>
      </Reference>
      <Reference URI="/word/footnotes.xml?ContentType=application/vnd.openxmlformats-officedocument.wordprocessingml.footnotes+xml">
        <DigestMethod Algorithm="http://www.w3.org/2000/09/xmldsig#sha1"/>
        <DigestValue>Ii9SsueHIvBxEA/rdT5ClRTvfYA=</DigestValue>
      </Reference>
      <Reference URI="/word/settings.xml?ContentType=application/vnd.openxmlformats-officedocument.wordprocessingml.settings+xml">
        <DigestMethod Algorithm="http://www.w3.org/2000/09/xmldsig#sha1"/>
        <DigestValue>s+/U4XzbKTifmgMUE5VgUikS/y0=</DigestValue>
      </Reference>
      <Reference URI="/word/styles.xml?ContentType=application/vnd.openxmlformats-officedocument.wordprocessingml.styles+xml">
        <DigestMethod Algorithm="http://www.w3.org/2000/09/xmldsig#sha1"/>
        <DigestValue>nNLhf29rSWfERMA0LmXzp99n53c=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l/fRuXVWdsKSvXZ6MSEzbohNzFI=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2023-03-21T12:47:00Z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Подлинность</SignatureComments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2023-03-21T12:47:00Z</xd:SigningTime>
          <xd:SigningCertificate>
            <xd:Cert>
              <xd:CertDigest>
                <DigestMethod Algorithm="http://www.w3.org/2000/09/xmldsig#sha1"/>
                <DigestValue>hE5x+0iG5FbXIMzbZUqdZ6bqtgU=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ОГРН=1167746840843, ИНН ЮЛ=7714407563</X509IssuerName>
                <X509SerialNumber>145645196258741722554955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Подлинность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5.2</dc:creator>
  <cp:lastModifiedBy>RePack by Diakov</cp:lastModifiedBy>
  <cp:revision>11</cp:revision>
  <dcterms:created xsi:type="dcterms:W3CDTF">2021-05-20T11:24:00Z</dcterms:created>
  <dcterms:modified xsi:type="dcterms:W3CDTF">2023-03-20T19:42:00Z</dcterms:modified>
</cp:coreProperties>
</file>