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3902338D" w:rsidR="00E41D4C" w:rsidRPr="00B141BB" w:rsidRDefault="005724A3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4A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(812)334-26-04, 8(800) 777-57-57, vyrtosu@auction-house.ru) (далее - Организатор торгов, ОТ), действующее на основании договора с Обществом с ограниченной ответственностью коммерческий банк «Уральский капитал» (ООО «</w:t>
      </w:r>
      <w:proofErr w:type="spellStart"/>
      <w:r w:rsidRPr="005724A3">
        <w:rPr>
          <w:rFonts w:ascii="Times New Roman" w:hAnsi="Times New Roman" w:cs="Times New Roman"/>
          <w:color w:val="000000"/>
          <w:sz w:val="24"/>
          <w:szCs w:val="24"/>
        </w:rPr>
        <w:t>УралКапиталБанк</w:t>
      </w:r>
      <w:proofErr w:type="spellEnd"/>
      <w:r w:rsidRPr="005724A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450071, Республика Башкортостан, г. Уфа, ул. Рязанская, д. 10, ИНН 0276016368, ОГРН 1020200000402, КПП 027601001) (далее – финансовая организация), конкурсным управляющим (ликвидатором) которого на основании решения Арбитражного суда Республики Башкортостан от 14 июня 2018 г. по делу №А07-6555/2018 является государственная корпорация «Агентство по страхованию вкладов» (109240, г. Москва, ул. Высоцкого, д. 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73C40815" w:rsidR="00655998" w:rsidRPr="006A6A08" w:rsidRDefault="00655998" w:rsidP="006559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6F43547" w14:textId="11CFE1EB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Абдеев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Миганович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, КД 013-20/18 от 01.02.2018, КД 053-20/17 от 15.09.2017, КД 081-20/17 от 28.12.2017, решение Чишминского районного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06.12.2018 по делу 2-1257/2018, апелляционное определение Верховного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>. Башкортостан от 05.02.2019 по делу 33-2389/2019 (21 334 871,09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802 770,27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1ACA5C1" w14:textId="0600EAF7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Гафурова Светлана Александровна, КД 048-20/17 от 07.09.2017, КД 041-20/17 от 17.08.2017, решение Уфимского районного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>. Башкортостан от 27.08.2019 по делу 2-2414/2019 (13 288 871,80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499 931,87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675FC975" w14:textId="3B1F0F51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Панов Юрий Викторович, КД 016-20/18 от 12.02.2018, КД 072-20/17 от 05.12.2017, КД 062-20/17 от 08.11.2017, заочное решение Орджоникидзевского районного суда г. Уфы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14.03.2019 по делу 2-790/2019, апелляционное определение Верховного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16.07.2019 по делу 33-13575/2019, определение АС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>. Башкортостан от 22.04.2019 по делу А07-6555/2018 о признании сделки недействительной (29 708 771,39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1 117 647,93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60C0805E" w14:textId="132F8E9D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Тихонов Дмитрий Сергеевич, КД 397-20п от 04.07.2011, решение Кировского районного суда г. Уфы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>. Башкортостан от 13.08.2015 по делу 2-6961/2015 (17 525 268,43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727 649,36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54098172" w14:textId="1FB66061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Фазылов Азамат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Рауфович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, КД 049-20/17 от 08.09.2017, решение Уфимского районного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24.10.2018 по делу 2-2403/2018, апелляционное определение Верховного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>. Башкортостан от 31.01.2019 по делу 33-1940/2019 (15 129 911,74 руб.)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569 187,28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0BB7D074" w14:textId="421FC92D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Халиуллин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 Рустам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Дамирович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, КД 042-20/17 от 17.08.2017, решение Кировского районного суда г. Уфы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. Башкортостан от 23.10.2018 по делу 2-6053/2018, апелляционное определение Верховного суда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Респ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>. Башкортостан от 07.02.2019 по делу 33-1263/2018 (14 050 453,10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533 219,93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5C4A40B" w14:textId="4414DBC7" w:rsidR="006A6A08" w:rsidRPr="006A6A08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Козельский Вячеслав Сергеевич, КД 142-01 от 28.08.2012, КД 156-01 от 18.03.2013, КД 117-01 от 07.12.2011, решение Прикубанского районного суда г. Краснодар от 25.11.2013 по делу 2-7350/2013, апелляционное определение Краснодарского краевого суда от 15.01.2014 по делу 33-3737/2014, решение Крымского районного суда Краснодарского края от 20.01.2014 по делу 2-205/2014, решение Советского районного суда г. Краснодара от 08.08.2013 по делу 2-4355/2013, решение Советского районного суда г. Краснодара от 09.12.2013 по делу 2-5680/2013 (38 690 321,49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1 455 529,89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ab/>
        <w:t>руб.</w:t>
      </w:r>
    </w:p>
    <w:p w14:paraId="5623EF4B" w14:textId="3B73E0BF" w:rsidR="00C56153" w:rsidRDefault="006A6A08" w:rsidP="006A6A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08">
        <w:rPr>
          <w:rFonts w:ascii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к 19 физическим лицам, г. Уфа, имеются решения суда на сумму 30 099 279,77 руб., </w:t>
      </w:r>
      <w:proofErr w:type="spellStart"/>
      <w:r w:rsidRPr="006A6A08">
        <w:rPr>
          <w:rFonts w:ascii="Times New Roman" w:hAnsi="Times New Roman" w:cs="Times New Roman"/>
          <w:color w:val="000000"/>
          <w:sz w:val="24"/>
          <w:szCs w:val="24"/>
        </w:rPr>
        <w:t>Габсалямов</w:t>
      </w:r>
      <w:proofErr w:type="spellEnd"/>
      <w:r w:rsidRPr="006A6A08">
        <w:rPr>
          <w:rFonts w:ascii="Times New Roman" w:hAnsi="Times New Roman" w:cs="Times New Roman"/>
          <w:color w:val="000000"/>
          <w:sz w:val="24"/>
          <w:szCs w:val="24"/>
        </w:rPr>
        <w:t xml:space="preserve"> А.М. находится в стадии банкротства, имеются должники, по которым истек срок исковой давности (37 302 990,62 руб.)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1 412 887,07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A08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47B8005D" w14:textId="78F2C14E" w:rsidR="006A6A08" w:rsidRDefault="006A6A08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EBF28" w14:textId="77777777" w:rsidR="006A6A08" w:rsidRDefault="006A6A08" w:rsidP="00C56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44A20184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43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3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мая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9CC6555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4322EE" w:rsidRPr="00432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апреля 2023</w:t>
      </w:r>
      <w:r w:rsidR="004322EE" w:rsidRPr="00432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4322EE" w:rsidRPr="004322E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4322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322EE" w:rsidRPr="004322E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4322E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43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432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449611A2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E0A1144" w14:textId="7354E8C5" w:rsidR="00E32821" w:rsidRP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1:</w:t>
      </w:r>
    </w:p>
    <w:p w14:paraId="6CBC548B" w14:textId="173B03B6" w:rsidR="00E32821" w:rsidRP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4C2F5EA0" w14:textId="2DC5C59E" w:rsidR="00C56153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105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627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106C0A5F" w14:textId="08F156E5" w:rsid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2:</w:t>
      </w:r>
    </w:p>
    <w:p w14:paraId="5C72A9FA" w14:textId="77777777" w:rsidR="00E32821" w:rsidRP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35EFC34C" w14:textId="78848B3C" w:rsid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65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780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E779C" w14:textId="53FFA062" w:rsidR="00E32821" w:rsidRP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3:</w:t>
      </w:r>
    </w:p>
    <w:p w14:paraId="1F5FC4C2" w14:textId="77777777" w:rsidR="00E32821" w:rsidRP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380BF814" w14:textId="6277EC53" w:rsidR="00E32821" w:rsidRDefault="00E32821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22 мая 2023 г. по 24 мая 2023 г. - в размере 147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058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2D9F3D20" w14:textId="011403D8" w:rsidR="00E32821" w:rsidRDefault="00C579F7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4:</w:t>
      </w:r>
    </w:p>
    <w:p w14:paraId="07D7CA3A" w14:textId="77777777" w:rsidR="00C579F7" w:rsidRPr="00E32821" w:rsidRDefault="00C579F7" w:rsidP="00C5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7C75D48E" w14:textId="1002899F" w:rsidR="00C579F7" w:rsidRDefault="00C579F7" w:rsidP="00C5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 xml:space="preserve">с 22 мая 2023 г. по 24 мая 2023 г. - в размере </w:t>
      </w:r>
      <w:r w:rsidRPr="00C579F7"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579F7">
        <w:rPr>
          <w:rFonts w:ascii="Times New Roman" w:hAnsi="Times New Roman" w:cs="Times New Roman"/>
          <w:color w:val="000000"/>
          <w:sz w:val="24"/>
          <w:szCs w:val="24"/>
        </w:rPr>
        <w:t>743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9F7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9F7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660D8" w14:textId="45BF29BA" w:rsidR="007C203B" w:rsidRPr="007C203B" w:rsidRDefault="007C203B" w:rsidP="00C57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0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5:</w:t>
      </w:r>
    </w:p>
    <w:p w14:paraId="1B2F9329" w14:textId="77777777" w:rsidR="007C203B" w:rsidRPr="00E32821" w:rsidRDefault="007C203B" w:rsidP="007C2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0B2D52B5" w14:textId="44B9F78A" w:rsidR="007C203B" w:rsidRDefault="007C203B" w:rsidP="007C2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 xml:space="preserve">с 22 мая 2023 г. по 24 мая 2023 г. - в размере </w:t>
      </w:r>
      <w:r w:rsidRPr="007C203B">
        <w:rPr>
          <w:rFonts w:ascii="Times New Roman" w:hAnsi="Times New Roman" w:cs="Times New Roman"/>
          <w:color w:val="000000"/>
          <w:sz w:val="24"/>
          <w:szCs w:val="24"/>
        </w:rPr>
        <w:t>74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203B">
        <w:rPr>
          <w:rFonts w:ascii="Times New Roman" w:hAnsi="Times New Roman" w:cs="Times New Roman"/>
          <w:color w:val="000000"/>
          <w:sz w:val="24"/>
          <w:szCs w:val="24"/>
        </w:rPr>
        <w:t>893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03B">
        <w:rPr>
          <w:rFonts w:ascii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03B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Pr="00E32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528839" w14:textId="7120AD9A" w:rsidR="00E32821" w:rsidRDefault="00BB09EB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6:</w:t>
      </w:r>
    </w:p>
    <w:p w14:paraId="12061B0A" w14:textId="77777777" w:rsidR="00BB09EB" w:rsidRPr="00E32821" w:rsidRDefault="00BB09EB" w:rsidP="00BB0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0F481931" w14:textId="3BFFEAC0" w:rsidR="00BB09EB" w:rsidRDefault="00BB09EB" w:rsidP="00BB0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 xml:space="preserve">с 22 мая 2023 г. по 24 мая 2023 г. - в размере </w:t>
      </w:r>
      <w:r w:rsidRPr="00BB09EB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09EB">
        <w:rPr>
          <w:rFonts w:ascii="Times New Roman" w:hAnsi="Times New Roman" w:cs="Times New Roman"/>
          <w:color w:val="000000"/>
          <w:sz w:val="24"/>
          <w:szCs w:val="24"/>
        </w:rPr>
        <w:t>160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B09EB">
        <w:rPr>
          <w:rFonts w:ascii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9EB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7D21F1B0" w14:textId="5873CBC9" w:rsidR="007C203B" w:rsidRDefault="008E5C07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7:</w:t>
      </w:r>
    </w:p>
    <w:p w14:paraId="6936002B" w14:textId="77777777" w:rsidR="008E5C07" w:rsidRPr="00E32821" w:rsidRDefault="008E5C07" w:rsidP="008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57B153B3" w14:textId="0835441A" w:rsidR="008E5C07" w:rsidRDefault="008E5C07" w:rsidP="008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 xml:space="preserve">с 22 мая 2023 г. по 24 мая 2023 г. - в размере 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517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7E824F77" w14:textId="5EDCD3CB" w:rsidR="008E5C07" w:rsidRPr="008E5C07" w:rsidRDefault="008E5C07" w:rsidP="008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8:</w:t>
      </w:r>
    </w:p>
    <w:p w14:paraId="2C291F38" w14:textId="77777777" w:rsidR="008E5C07" w:rsidRPr="00E32821" w:rsidRDefault="008E5C07" w:rsidP="008E5C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>с 11 апреля 2023 г. по 21 мая 2023 г. - в размере начальной цены продажи лота;</w:t>
      </w:r>
    </w:p>
    <w:p w14:paraId="6D5DC2B9" w14:textId="22E9BA2F" w:rsidR="008E5C07" w:rsidRDefault="008E5C07" w:rsidP="00E32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821">
        <w:rPr>
          <w:rFonts w:ascii="Times New Roman" w:hAnsi="Times New Roman" w:cs="Times New Roman"/>
          <w:color w:val="000000"/>
          <w:sz w:val="24"/>
          <w:szCs w:val="24"/>
        </w:rPr>
        <w:t xml:space="preserve">с 22 мая 2023 г. по 24 мая 2023 г. - в размере 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185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906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8E5C0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A115B3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3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0B735F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0B735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35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</w:t>
      </w:r>
      <w:r w:rsidRPr="00FA425B">
        <w:rPr>
          <w:rFonts w:ascii="Times New Roman" w:hAnsi="Times New Roman" w:cs="Times New Roman"/>
          <w:color w:val="000000"/>
          <w:sz w:val="24"/>
          <w:szCs w:val="24"/>
        </w:rPr>
        <w:t>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57FB665" w:rsidR="008F6C92" w:rsidRPr="004914BB" w:rsidRDefault="008F6C92" w:rsidP="008F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BE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E32821" w:rsidRPr="007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</w:t>
      </w:r>
      <w:r w:rsidR="00E32821" w:rsidRPr="00E32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до 1</w:t>
      </w:r>
      <w:r w:rsidR="007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32821" w:rsidRPr="00E32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 часов по адресу: г. Уфа, ул. Пушкина, д. 120, тел: 8-800-505-80-32</w:t>
      </w:r>
      <w:r w:rsidR="007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у ОТ:</w:t>
      </w:r>
      <w:r w:rsidR="00130EF2" w:rsidRPr="00130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ekb@auction-house.ru, Светличная Елена, тел 8(343)3793555, 8(992)310-07-10 (мск+2 часа)</w:t>
      </w:r>
      <w:r w:rsidR="00130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6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6B881ED" w14:textId="55DB7200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B735F"/>
    <w:rsid w:val="000C0BCC"/>
    <w:rsid w:val="000F64CF"/>
    <w:rsid w:val="00101AB0"/>
    <w:rsid w:val="001122F4"/>
    <w:rsid w:val="00130EF2"/>
    <w:rsid w:val="001726D6"/>
    <w:rsid w:val="00203862"/>
    <w:rsid w:val="002C3A2C"/>
    <w:rsid w:val="00360DC6"/>
    <w:rsid w:val="003E6C81"/>
    <w:rsid w:val="004322EE"/>
    <w:rsid w:val="0043622C"/>
    <w:rsid w:val="00495D59"/>
    <w:rsid w:val="004B74A7"/>
    <w:rsid w:val="00555595"/>
    <w:rsid w:val="005724A3"/>
    <w:rsid w:val="005742CC"/>
    <w:rsid w:val="0058046C"/>
    <w:rsid w:val="005A7B49"/>
    <w:rsid w:val="005F1F68"/>
    <w:rsid w:val="00621553"/>
    <w:rsid w:val="00655998"/>
    <w:rsid w:val="006A6A08"/>
    <w:rsid w:val="007058CC"/>
    <w:rsid w:val="00762232"/>
    <w:rsid w:val="00775C5B"/>
    <w:rsid w:val="007A10EE"/>
    <w:rsid w:val="007B6BEC"/>
    <w:rsid w:val="007C203B"/>
    <w:rsid w:val="007E3D68"/>
    <w:rsid w:val="00806741"/>
    <w:rsid w:val="008C4892"/>
    <w:rsid w:val="008E5C07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BB09EB"/>
    <w:rsid w:val="00BB560D"/>
    <w:rsid w:val="00C15400"/>
    <w:rsid w:val="00C56153"/>
    <w:rsid w:val="00C579F7"/>
    <w:rsid w:val="00C66976"/>
    <w:rsid w:val="00D02882"/>
    <w:rsid w:val="00D115EC"/>
    <w:rsid w:val="00D16130"/>
    <w:rsid w:val="00D72F12"/>
    <w:rsid w:val="00DD01CB"/>
    <w:rsid w:val="00E2452B"/>
    <w:rsid w:val="00E32821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E02750F-8F86-41E0-84EB-45556BF3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47</cp:revision>
  <dcterms:created xsi:type="dcterms:W3CDTF">2019-07-23T07:53:00Z</dcterms:created>
  <dcterms:modified xsi:type="dcterms:W3CDTF">2023-04-03T12:06:00Z</dcterms:modified>
</cp:coreProperties>
</file>