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53C" w14:textId="77777777" w:rsidR="00ED43B4" w:rsidRDefault="00ED43B4" w:rsidP="005B5E6C">
      <w:pPr>
        <w:tabs>
          <w:tab w:val="left" w:pos="9214"/>
        </w:tabs>
        <w:spacing w:after="0" w:line="400" w:lineRule="exact"/>
        <w:ind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14:paraId="0FD0FCE9" w14:textId="77777777" w:rsidR="008867DA" w:rsidRPr="008867DA" w:rsidRDefault="008867DA" w:rsidP="008867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b/>
          <w:sz w:val="26"/>
          <w:szCs w:val="26"/>
          <w:lang w:eastAsia="ru-RU"/>
        </w:rPr>
        <w:t>СООБЩЕНИЕ</w:t>
      </w:r>
    </w:p>
    <w:p w14:paraId="5F83368F" w14:textId="77777777" w:rsidR="008867DA" w:rsidRPr="008867DA" w:rsidRDefault="008867DA" w:rsidP="0088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о предложении государственной корпорации «Агентство по страхованию вкладов» делать оферты о заключении договора </w:t>
      </w:r>
    </w:p>
    <w:p w14:paraId="116AE0C1" w14:textId="77777777" w:rsidR="00ED43B4" w:rsidRDefault="008867DA" w:rsidP="0088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купли-продажи земельного участка, приобретенного государственной корпорацией «Агентство по страхованию вкладов» в ходе осуществления </w:t>
      </w:r>
    </w:p>
    <w:p w14:paraId="33B32C11" w14:textId="137D2B64" w:rsidR="008867DA" w:rsidRPr="008867DA" w:rsidRDefault="008867DA" w:rsidP="008867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>мер по предупреждению банкротства Банка СОЮЗ (АО)</w:t>
      </w:r>
    </w:p>
    <w:p w14:paraId="7BAE47DD" w14:textId="77777777" w:rsidR="008867DA" w:rsidRPr="008867DA" w:rsidRDefault="008867DA" w:rsidP="00886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07D242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Собственник актива: государственная корпорация «Агентство </w:t>
      </w: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br/>
        <w:t>по страхованию вкладов» (далее – Агентство).</w:t>
      </w:r>
    </w:p>
    <w:p w14:paraId="0F1A1A40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 актива: земельный участок</w:t>
      </w: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6DCEC8" w14:textId="55A9FD82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актива: земельный участок общей площадью 278 086 кв. м, кадастровый номер 77:17:0000000:17759, категория земель – земли населенных пунктов, вид разрешенного использования – промышленные и коммунально-складские предприятия, адрес: Российская Федерация, г. Москва, внутригородская территория поселение </w:t>
      </w:r>
      <w:proofErr w:type="spellStart"/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Десеновское</w:t>
      </w:r>
      <w:proofErr w:type="spellEnd"/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, квартал № 60, земельный участок 2Б (далее – Земельный участок).</w:t>
      </w:r>
    </w:p>
    <w:p w14:paraId="4AA2BE13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867DA">
        <w:rPr>
          <w:rFonts w:ascii="Times New Roman" w:eastAsia="Times New Roman" w:hAnsi="Times New Roman"/>
          <w:sz w:val="26"/>
          <w:szCs w:val="26"/>
        </w:rPr>
        <w:t>Основные условия реализации Земельного участка:</w:t>
      </w:r>
    </w:p>
    <w:p w14:paraId="6062BCA3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>1) </w:t>
      </w: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поиск потенциальных приобретателей Земельного участка осуществляется посредством предложения Агентства неограниченному кругу лиц делать оферты о заключении договора купли-продажи Земельного участка (далее – предложение делать оферты);</w:t>
      </w:r>
    </w:p>
    <w:p w14:paraId="46EB9BF8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>2) организатор процедуры предложения делать оферты – А</w:t>
      </w:r>
      <w:r w:rsidRPr="008867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кционерное общество </w:t>
      </w:r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>«Р</w:t>
      </w:r>
      <w:r w:rsidRPr="008867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оссийский аукционный дом</w:t>
      </w:r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57CB625E" w14:textId="1A9C049F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 xml:space="preserve">3) процедура предложения делать оферты проводится с использованием электронной площадки Организатора процедуры: </w:t>
      </w:r>
      <w:hyperlink r:id="rId8" w:history="1">
        <w:r w:rsidRPr="008867DA">
          <w:rPr>
            <w:rFonts w:ascii="Times New Roman" w:eastAsia="Times New Roman" w:hAnsi="Times New Roman"/>
            <w:sz w:val="26"/>
            <w:szCs w:val="26"/>
            <w:lang w:eastAsia="zh-CN"/>
          </w:rPr>
          <w:t>http://lot-online.ru</w:t>
        </w:r>
      </w:hyperlink>
      <w:r w:rsidRPr="008867DA">
        <w:rPr>
          <w:rFonts w:ascii="Times New Roman" w:eastAsia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308991DB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4) срок действия предложения делать оферты – с 9:00 30 июня 2023 г. до 16:30 29 сентября 2023 г. (время московское);</w:t>
      </w:r>
    </w:p>
    <w:p w14:paraId="28AD5301" w14:textId="434A5526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5) начальная (минимальная) цена Земельного участка – 653 224 000,00 руб.;</w:t>
      </w:r>
    </w:p>
    <w:p w14:paraId="1C561C0A" w14:textId="77777777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 xml:space="preserve">6) порядок и способ уплаты цены Земельного участка – денежными средствами в рублях Российской Федерации в безналичной форме на счет Агентства </w:t>
      </w:r>
      <w:r w:rsidRPr="008867DA">
        <w:rPr>
          <w:rFonts w:ascii="Times New Roman" w:eastAsia="Times New Roman" w:hAnsi="Times New Roman"/>
          <w:sz w:val="26"/>
          <w:szCs w:val="26"/>
          <w:lang w:eastAsia="ar-SA"/>
        </w:rPr>
        <w:t>единовременно, не позднее 10 рабочих дней с даты заключения договора купли-продажи;</w:t>
      </w:r>
    </w:p>
    <w:p w14:paraId="2E7E7AD5" w14:textId="7FEC3599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обязательным условием для подачи оферты о заключении договора купли-продажи является внесение до подачи оферты гарантийного взноса в размере 6 532 240,00 руб.;</w:t>
      </w:r>
    </w:p>
    <w:p w14:paraId="453B16FE" w14:textId="7820DD82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8) обязательство заявителя по письменному требованию Агентства уплатить Агентству 10% от предложенной заявителем цены Земельного участка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Земельного участка в виде единого документа или иным образом явно выраженного отказа заявителя от покупки Земельного участка после получения им уведомления об акцепте оферты Агентством и возможности заключения с заявителем соответствующего договора.</w:t>
      </w:r>
    </w:p>
    <w:p w14:paraId="06EDF168" w14:textId="619375A4" w:rsidR="008867DA" w:rsidRPr="008867DA" w:rsidRDefault="008867DA" w:rsidP="008867DA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DA">
        <w:rPr>
          <w:rFonts w:ascii="Times New Roman" w:eastAsia="Times New Roman" w:hAnsi="Times New Roman"/>
          <w:sz w:val="26"/>
          <w:szCs w:val="26"/>
          <w:lang w:eastAsia="ru-RU"/>
        </w:rPr>
        <w:t>Текст предложения делать оферты с указанием обременений и ограничений в использовании Земельного участка, формы соглашения о гарантийном взносе и перечень документов, которые должны быть приложены к оферте, размещены Организатором процедуры на торговой площадке.</w:t>
      </w:r>
    </w:p>
    <w:p w14:paraId="36F7D6BA" w14:textId="77777777" w:rsidR="008867DA" w:rsidRDefault="008867DA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8867DA" w:rsidSect="00DF5747">
          <w:headerReference w:type="default" r:id="rId9"/>
          <w:pgSz w:w="11906" w:h="16838"/>
          <w:pgMar w:top="1134" w:right="1134" w:bottom="1134" w:left="1134" w:header="425" w:footer="272" w:gutter="0"/>
          <w:cols w:space="708"/>
          <w:titlePg/>
          <w:docGrid w:linePitch="360"/>
        </w:sectPr>
      </w:pPr>
    </w:p>
    <w:p w14:paraId="5967914E" w14:textId="77777777" w:rsidR="008867DA" w:rsidRDefault="008867DA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E1A0DF" w14:textId="4D8A9AF5" w:rsidR="00DF5747" w:rsidRPr="007D6211" w:rsidRDefault="00DF5747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6211">
        <w:rPr>
          <w:rFonts w:ascii="Times New Roman" w:hAnsi="Times New Roman"/>
          <w:b/>
          <w:bCs/>
          <w:sz w:val="26"/>
          <w:szCs w:val="26"/>
        </w:rPr>
        <w:t>Предложение</w:t>
      </w:r>
    </w:p>
    <w:p w14:paraId="40E56EBE" w14:textId="77777777" w:rsidR="00DF5747" w:rsidRPr="007D6211" w:rsidRDefault="00DF5747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6211">
        <w:rPr>
          <w:rFonts w:ascii="Times New Roman" w:hAnsi="Times New Roman"/>
          <w:b/>
          <w:bCs/>
          <w:sz w:val="26"/>
          <w:szCs w:val="26"/>
        </w:rPr>
        <w:t>государственной корпорации «Агентство по страхованию вкладов»</w:t>
      </w:r>
    </w:p>
    <w:p w14:paraId="3CD63FCC" w14:textId="77777777" w:rsidR="00DF5747" w:rsidRPr="00EC7F54" w:rsidRDefault="00DF5747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6211">
        <w:rPr>
          <w:rFonts w:ascii="Times New Roman" w:hAnsi="Times New Roman"/>
          <w:b/>
          <w:bCs/>
          <w:sz w:val="26"/>
          <w:szCs w:val="26"/>
        </w:rPr>
        <w:t>делать оферты о заключении договор</w:t>
      </w:r>
      <w:r w:rsidRPr="00EC7F54">
        <w:rPr>
          <w:rFonts w:ascii="Times New Roman" w:hAnsi="Times New Roman"/>
          <w:b/>
          <w:bCs/>
          <w:sz w:val="26"/>
          <w:szCs w:val="26"/>
        </w:rPr>
        <w:t>а</w:t>
      </w:r>
      <w:r w:rsidRPr="007D621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25A479C" w14:textId="77777777" w:rsidR="00DF5747" w:rsidRPr="007D6211" w:rsidRDefault="00DF5747" w:rsidP="00DF57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6211">
        <w:rPr>
          <w:rFonts w:ascii="Times New Roman" w:hAnsi="Times New Roman"/>
          <w:b/>
          <w:bCs/>
          <w:sz w:val="26"/>
          <w:szCs w:val="26"/>
        </w:rPr>
        <w:t>купли-продажи земельного участка</w:t>
      </w:r>
    </w:p>
    <w:p w14:paraId="5C79DE9F" w14:textId="77777777" w:rsidR="00DF5747" w:rsidRPr="002F273F" w:rsidRDefault="00DF5747" w:rsidP="00DF5747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A5E6762" w14:textId="02809C5A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Государственная корпорация «Агентство по страхованию вкладов» (далее – Агентство), зарегистрированная Межрайонной инспекцией МНС России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 xml:space="preserve">46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по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Москве 29 января 2004 г. за основным государственным регистрационным номером 1047796046198, ИНН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7708514824, КПП 770901001, адрес места нахождения и адрес для направления корреспонденции: 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Москва,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Высоцкого,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 xml:space="preserve">4, адрес официального сайта Агентства в информационно-телекоммуникационной сети «Интернет»: </w:t>
      </w:r>
      <w:hyperlink r:id="rId10" w:history="1"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Pr="002F273F">
        <w:rPr>
          <w:rFonts w:ascii="Times New Roman" w:hAnsi="Times New Roman"/>
          <w:sz w:val="26"/>
          <w:szCs w:val="26"/>
        </w:rPr>
        <w:t xml:space="preserve">, предлагает заинтересованным лицам делать оферты о заключении </w:t>
      </w:r>
      <w:r w:rsidRPr="00EC7F54">
        <w:rPr>
          <w:rFonts w:ascii="Times New Roman" w:hAnsi="Times New Roman"/>
          <w:sz w:val="26"/>
          <w:szCs w:val="26"/>
        </w:rPr>
        <w:t>договора</w:t>
      </w:r>
      <w:r w:rsidRPr="002F273F">
        <w:rPr>
          <w:rFonts w:ascii="Times New Roman" w:hAnsi="Times New Roman"/>
          <w:sz w:val="26"/>
          <w:szCs w:val="26"/>
        </w:rPr>
        <w:t xml:space="preserve"> купли-продажи земельного участка общей площадью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278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086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 xml:space="preserve">м, кадастровый номер 77:17:0000000:17759, категория земель </w:t>
      </w:r>
      <w:r>
        <w:rPr>
          <w:rFonts w:ascii="Times New Roman" w:hAnsi="Times New Roman"/>
          <w:sz w:val="26"/>
          <w:szCs w:val="26"/>
        </w:rPr>
        <w:t>–</w:t>
      </w:r>
      <w:r w:rsidRPr="002F273F">
        <w:rPr>
          <w:rFonts w:ascii="Times New Roman" w:hAnsi="Times New Roman"/>
          <w:sz w:val="26"/>
          <w:szCs w:val="26"/>
        </w:rPr>
        <w:t xml:space="preserve"> земли насел</w:t>
      </w:r>
      <w:r>
        <w:rPr>
          <w:rFonts w:ascii="Times New Roman" w:hAnsi="Times New Roman"/>
          <w:sz w:val="26"/>
          <w:szCs w:val="26"/>
        </w:rPr>
        <w:t>е</w:t>
      </w:r>
      <w:r w:rsidRPr="002F273F">
        <w:rPr>
          <w:rFonts w:ascii="Times New Roman" w:hAnsi="Times New Roman"/>
          <w:sz w:val="26"/>
          <w:szCs w:val="26"/>
        </w:rPr>
        <w:t>нных пунктов, вид разреш</w:t>
      </w:r>
      <w:r>
        <w:rPr>
          <w:rFonts w:ascii="Times New Roman" w:hAnsi="Times New Roman"/>
          <w:sz w:val="26"/>
          <w:szCs w:val="26"/>
        </w:rPr>
        <w:t>е</w:t>
      </w:r>
      <w:r w:rsidRPr="002F273F">
        <w:rPr>
          <w:rFonts w:ascii="Times New Roman" w:hAnsi="Times New Roman"/>
          <w:sz w:val="26"/>
          <w:szCs w:val="26"/>
        </w:rPr>
        <w:t xml:space="preserve">нного использования </w:t>
      </w:r>
      <w:r>
        <w:rPr>
          <w:rFonts w:ascii="Times New Roman" w:hAnsi="Times New Roman"/>
          <w:sz w:val="26"/>
          <w:szCs w:val="26"/>
        </w:rPr>
        <w:t>–</w:t>
      </w:r>
      <w:r w:rsidRPr="002F273F">
        <w:rPr>
          <w:rFonts w:ascii="Times New Roman" w:hAnsi="Times New Roman"/>
          <w:sz w:val="26"/>
          <w:szCs w:val="26"/>
        </w:rPr>
        <w:t xml:space="preserve"> промышленные и коммунально-складские предприятия, адрес: Российская Федерация, г</w:t>
      </w:r>
      <w:r>
        <w:rPr>
          <w:rFonts w:ascii="Times New Roman" w:hAnsi="Times New Roman"/>
          <w:sz w:val="26"/>
          <w:szCs w:val="26"/>
        </w:rPr>
        <w:t>.</w:t>
      </w:r>
      <w:r w:rsidRPr="002F273F">
        <w:rPr>
          <w:rFonts w:ascii="Times New Roman" w:hAnsi="Times New Roman"/>
          <w:sz w:val="26"/>
          <w:szCs w:val="26"/>
        </w:rPr>
        <w:t xml:space="preserve"> Москва, внутригородская территория поселение </w:t>
      </w:r>
      <w:proofErr w:type="spellStart"/>
      <w:r w:rsidRPr="002F273F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2F273F">
        <w:rPr>
          <w:rFonts w:ascii="Times New Roman" w:hAnsi="Times New Roman"/>
          <w:sz w:val="26"/>
          <w:szCs w:val="26"/>
        </w:rPr>
        <w:t>, квартал № 60, земельный участок 2Б (далее – Земельный участок).</w:t>
      </w:r>
    </w:p>
    <w:p w14:paraId="22B1017B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Установленные в отношении Земельного участка обременения и ограничения в использовании приведены в приложении к настоящему предложению Агентства делать оферты.</w:t>
      </w:r>
    </w:p>
    <w:p w14:paraId="7B928E37" w14:textId="53BBDBA6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Организатор предложения делать оферты о заключении договора купли-продажи Земельного участка – Акционерное общество «Российский аукционный дом» (далее – Организатор процедуры), место нахождения: 190000, г. Санкт-Петербург, пер. Гривцова, д. 5, лит. В; адрес для направления почтовой корреспонденции: 190000, </w:t>
      </w:r>
      <w:r w:rsidR="008867DA"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 xml:space="preserve">г. Санкт-Петербург, пер. Гривцова, д. 5, лит. В; адрес официального сайта в информационно-телекоммуникационной сети «Интернет»: </w:t>
      </w:r>
      <w:hyperlink r:id="rId11" w:history="1"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Pr="002F273F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2" w:history="1">
        <w:r w:rsidR="00F306BC" w:rsidRPr="00DB3A44">
          <w:rPr>
            <w:rFonts w:ascii="Times New Roman" w:hAnsi="Times New Roman"/>
            <w:color w:val="0000FF"/>
            <w:sz w:val="26"/>
            <w:szCs w:val="26"/>
            <w:u w:val="single"/>
          </w:rPr>
          <w:t>opanasuk@auction-house.ru</w:t>
        </w:r>
      </w:hyperlink>
      <w:r w:rsidR="00F306BC" w:rsidRPr="00DB3A44">
        <w:rPr>
          <w:rFonts w:ascii="Times New Roman" w:hAnsi="Times New Roman"/>
          <w:sz w:val="26"/>
          <w:szCs w:val="26"/>
        </w:rPr>
        <w:t xml:space="preserve">; контактные телефоны: </w:t>
      </w:r>
      <w:r w:rsidR="00F306BC">
        <w:rPr>
          <w:rFonts w:ascii="Times New Roman" w:hAnsi="Times New Roman"/>
          <w:sz w:val="26"/>
          <w:szCs w:val="26"/>
        </w:rPr>
        <w:br/>
      </w:r>
      <w:r w:rsidR="00F306BC" w:rsidRPr="00DB3A44">
        <w:rPr>
          <w:rFonts w:ascii="Times New Roman" w:hAnsi="Times New Roman"/>
          <w:sz w:val="26"/>
          <w:szCs w:val="26"/>
        </w:rPr>
        <w:t>+7 (812) 777-57-57</w:t>
      </w:r>
      <w:r w:rsidRPr="002F273F">
        <w:rPr>
          <w:rFonts w:ascii="Times New Roman" w:hAnsi="Times New Roman"/>
          <w:sz w:val="26"/>
          <w:szCs w:val="26"/>
        </w:rPr>
        <w:t xml:space="preserve">. </w:t>
      </w:r>
    </w:p>
    <w:p w14:paraId="4066DF92" w14:textId="5EC9A474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Земельного участка (далее – Оферты) будут приниматься Организатором процедуры 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>
        <w:rPr>
          <w:rFonts w:ascii="Times New Roman" w:hAnsi="Times New Roman"/>
          <w:sz w:val="26"/>
          <w:szCs w:val="26"/>
          <w:lang w:eastAsia="ar-SA"/>
        </w:rPr>
        <w:t>30 июня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г. до 16:30 </w:t>
      </w:r>
      <w:r>
        <w:rPr>
          <w:rFonts w:ascii="Times New Roman" w:hAnsi="Times New Roman"/>
          <w:sz w:val="26"/>
          <w:szCs w:val="26"/>
          <w:lang w:eastAsia="ar-SA"/>
        </w:rPr>
        <w:t>29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сентября 2023 г. (время московское) на сайте электронной площадки Организатора процедуры: </w:t>
      </w:r>
      <w:hyperlink r:id="rId13" w:history="1"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2F273F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2F273F">
        <w:rPr>
          <w:rFonts w:ascii="Times New Roman" w:hAnsi="Times New Roman"/>
          <w:sz w:val="26"/>
          <w:szCs w:val="26"/>
          <w:lang w:eastAsia="ar-SA"/>
        </w:rPr>
        <w:t>. Оферты, полученные ранее или позднее указанного срока, рассматриваться не будут.</w:t>
      </w:r>
    </w:p>
    <w:p w14:paraId="459BCD2A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>Подача Оферт осуществляется через электронную площадку Организатора процедуры (</w:t>
      </w:r>
      <w:hyperlink r:id="rId14" w:history="1"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2F273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2F273F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образов </w:t>
      </w:r>
      <w:r w:rsidRPr="002F273F">
        <w:rPr>
          <w:rFonts w:ascii="Times New Roman" w:hAnsi="Times New Roman"/>
          <w:sz w:val="26"/>
          <w:szCs w:val="26"/>
          <w:lang w:eastAsia="ar-SA"/>
        </w:rPr>
        <w:lastRenderedPageBreak/>
        <w:t>документов), подписанных электронно</w:t>
      </w:r>
      <w:r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Pr="00FA4FAE">
        <w:rPr>
          <w:rFonts w:ascii="Times New Roman" w:hAnsi="Times New Roman"/>
          <w:sz w:val="26"/>
          <w:szCs w:val="26"/>
        </w:rPr>
        <w:t xml:space="preserve">заинтересованных </w:t>
      </w:r>
      <w:r w:rsidRPr="002F273F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051A9808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C7F54">
        <w:rPr>
          <w:rFonts w:ascii="Times New Roman" w:hAnsi="Times New Roman"/>
          <w:sz w:val="26"/>
          <w:szCs w:val="26"/>
          <w:lang w:eastAsia="ar-SA"/>
        </w:rPr>
        <w:t>В случае если по результатам настоящего предложения Агентства делать оферты Агентством будет принято решение о заключении договора купли-продажи Земельного участка с одним или несколькими из лиц, подавших Оферты, так</w:t>
      </w:r>
      <w:r w:rsidRPr="007D6211">
        <w:rPr>
          <w:rFonts w:ascii="Times New Roman" w:hAnsi="Times New Roman"/>
          <w:sz w:val="26"/>
          <w:szCs w:val="26"/>
          <w:lang w:eastAsia="ar-SA"/>
        </w:rPr>
        <w:t>ой</w:t>
      </w:r>
      <w:r w:rsidRPr="00EC7F54">
        <w:rPr>
          <w:rFonts w:ascii="Times New Roman" w:hAnsi="Times New Roman"/>
          <w:sz w:val="26"/>
          <w:szCs w:val="26"/>
          <w:lang w:eastAsia="ar-SA"/>
        </w:rPr>
        <w:t xml:space="preserve"> договор заключается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сторонами в письменной форме.</w:t>
      </w:r>
    </w:p>
    <w:p w14:paraId="6847213A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b/>
          <w:sz w:val="26"/>
          <w:szCs w:val="26"/>
          <w:lang w:eastAsia="ar-SA"/>
        </w:rPr>
        <w:t>Рассмотрены будут Оферты, отвечающие следующим требованиям</w:t>
      </w:r>
      <w:r w:rsidRPr="002F273F">
        <w:rPr>
          <w:rFonts w:ascii="Times New Roman" w:hAnsi="Times New Roman"/>
          <w:sz w:val="26"/>
          <w:szCs w:val="26"/>
          <w:lang w:eastAsia="ar-SA"/>
        </w:rPr>
        <w:t>:</w:t>
      </w:r>
    </w:p>
    <w:p w14:paraId="0BD2A25D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2F273F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>
        <w:rPr>
          <w:rFonts w:ascii="Times New Roman" w:hAnsi="Times New Roman"/>
          <w:b/>
          <w:sz w:val="26"/>
          <w:szCs w:val="26"/>
          <w:lang w:eastAsia="ar-SA"/>
        </w:rPr>
        <w:br/>
      </w:r>
      <w:r w:rsidRPr="002F273F">
        <w:rPr>
          <w:rFonts w:ascii="Times New Roman" w:hAnsi="Times New Roman"/>
          <w:b/>
          <w:sz w:val="26"/>
          <w:szCs w:val="26"/>
          <w:lang w:eastAsia="ar-SA"/>
        </w:rPr>
        <w:t>по существенным условиям договора купли-продажи Земельного участка должны соответствовать перечисленным ниже параметрам</w:t>
      </w:r>
      <w:r w:rsidRPr="002F273F">
        <w:rPr>
          <w:rFonts w:ascii="Times New Roman" w:hAnsi="Times New Roman"/>
          <w:sz w:val="26"/>
          <w:szCs w:val="26"/>
          <w:lang w:eastAsia="ar-SA"/>
        </w:rPr>
        <w:t>:</w:t>
      </w:r>
    </w:p>
    <w:p w14:paraId="2AAB79AA" w14:textId="77777777" w:rsidR="00DF5747" w:rsidRPr="002F273F" w:rsidRDefault="00DF5747" w:rsidP="00DF574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>1.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2F273F">
        <w:rPr>
          <w:rFonts w:ascii="Times New Roman" w:hAnsi="Times New Roman"/>
          <w:sz w:val="26"/>
          <w:szCs w:val="26"/>
          <w:lang w:eastAsia="ar-SA"/>
        </w:rPr>
        <w:t>Предлагаемая Заявителем цена Земельного участка должна составлять не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F273F">
        <w:rPr>
          <w:rFonts w:ascii="Times New Roman" w:hAnsi="Times New Roman"/>
          <w:sz w:val="26"/>
          <w:szCs w:val="26"/>
          <w:lang w:eastAsia="ar-SA"/>
        </w:rPr>
        <w:t>менее 653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2F273F">
        <w:rPr>
          <w:rFonts w:ascii="Times New Roman" w:hAnsi="Times New Roman"/>
          <w:sz w:val="26"/>
          <w:szCs w:val="26"/>
          <w:lang w:eastAsia="ar-SA"/>
        </w:rPr>
        <w:t>224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2F273F">
        <w:rPr>
          <w:rFonts w:ascii="Times New Roman" w:hAnsi="Times New Roman"/>
          <w:sz w:val="26"/>
          <w:szCs w:val="26"/>
          <w:lang w:eastAsia="ar-SA"/>
        </w:rPr>
        <w:t>000,00 руб.</w:t>
      </w:r>
    </w:p>
    <w:p w14:paraId="0F674B39" w14:textId="77777777" w:rsidR="00DF5747" w:rsidRPr="002F273F" w:rsidRDefault="00DF5747" w:rsidP="00DF574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</w:t>
      </w:r>
      <w:r w:rsidRPr="002F273F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Предлагаемым Заявителем способом уплаты цены Земельного участка должна быть оплата </w:t>
      </w:r>
      <w:r w:rsidRPr="002F273F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273F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Pr="002F273F">
        <w:rPr>
          <w:rFonts w:ascii="Times New Roman" w:hAnsi="Times New Roman"/>
          <w:sz w:val="26"/>
          <w:szCs w:val="26"/>
          <w:lang w:eastAsia="ar-SA"/>
        </w:rPr>
        <w:t>.</w:t>
      </w:r>
    </w:p>
    <w:p w14:paraId="08BD82BB" w14:textId="77777777" w:rsidR="00DF5747" w:rsidRPr="002F273F" w:rsidRDefault="00DF5747" w:rsidP="00DF574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Уплата цены Земельного участка должна быть произведена единовременно, не позднее 10 рабочих дней с даты заключения договора купли-продажи. </w:t>
      </w:r>
    </w:p>
    <w:p w14:paraId="694CFC2C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73F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273F">
        <w:rPr>
          <w:rFonts w:ascii="Times New Roman" w:hAnsi="Times New Roman"/>
          <w:color w:val="000000"/>
          <w:sz w:val="26"/>
          <w:szCs w:val="26"/>
        </w:rPr>
        <w:t>Земельный участок переда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2F273F">
        <w:rPr>
          <w:rFonts w:ascii="Times New Roman" w:hAnsi="Times New Roman"/>
          <w:color w:val="000000"/>
          <w:sz w:val="26"/>
          <w:szCs w:val="26"/>
        </w:rPr>
        <w:t>тся покупателю в течение 20 рабочих дней с даты заключения договора купли-продажи, но не ранее поступления на сч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2F273F">
        <w:rPr>
          <w:rFonts w:ascii="Times New Roman" w:hAnsi="Times New Roman"/>
          <w:color w:val="000000"/>
          <w:sz w:val="26"/>
          <w:szCs w:val="26"/>
        </w:rPr>
        <w:t>т Агентства полной цены Земельного участка.</w:t>
      </w:r>
    </w:p>
    <w:p w14:paraId="497325AF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73F">
        <w:rPr>
          <w:rFonts w:ascii="Times New Roman" w:hAnsi="Times New Roman"/>
          <w:color w:val="000000"/>
          <w:sz w:val="26"/>
          <w:szCs w:val="26"/>
        </w:rPr>
        <w:t>5.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273F">
        <w:rPr>
          <w:rFonts w:ascii="Times New Roman" w:hAnsi="Times New Roman"/>
          <w:color w:val="000000"/>
          <w:sz w:val="26"/>
          <w:szCs w:val="26"/>
        </w:rPr>
        <w:t>Все расходы, связанные с заключением договора купли-продажи и переходом права собственности на Земельный участок к покупателю, несет покупатель.</w:t>
      </w:r>
    </w:p>
    <w:p w14:paraId="61799485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73F">
        <w:rPr>
          <w:rFonts w:ascii="Times New Roman" w:hAnsi="Times New Roman"/>
          <w:color w:val="000000"/>
          <w:sz w:val="26"/>
          <w:szCs w:val="26"/>
        </w:rPr>
        <w:t>6.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273F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Оферты является внесение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F273F">
        <w:rPr>
          <w:rFonts w:ascii="Times New Roman" w:hAnsi="Times New Roman"/>
          <w:color w:val="000000"/>
          <w:sz w:val="26"/>
          <w:szCs w:val="26"/>
        </w:rPr>
        <w:t xml:space="preserve">до подачи Оферты гарантийного взноса на счет Организатора процедуры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F273F">
        <w:rPr>
          <w:rFonts w:ascii="Times New Roman" w:hAnsi="Times New Roman"/>
          <w:color w:val="000000"/>
          <w:sz w:val="26"/>
          <w:szCs w:val="26"/>
        </w:rPr>
        <w:t>в размере 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273F">
        <w:rPr>
          <w:rFonts w:ascii="Times New Roman" w:hAnsi="Times New Roman"/>
          <w:color w:val="000000"/>
          <w:sz w:val="26"/>
          <w:szCs w:val="26"/>
        </w:rPr>
        <w:t>532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273F">
        <w:rPr>
          <w:rFonts w:ascii="Times New Roman" w:hAnsi="Times New Roman"/>
          <w:color w:val="000000"/>
          <w:sz w:val="26"/>
          <w:szCs w:val="26"/>
        </w:rPr>
        <w:t>240,00 руб.</w:t>
      </w:r>
    </w:p>
    <w:p w14:paraId="1043AC61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73F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2F273F">
        <w:rPr>
          <w:rFonts w:ascii="Times New Roman" w:hAnsi="Times New Roman"/>
          <w:color w:val="000000"/>
          <w:sz w:val="26"/>
          <w:szCs w:val="26"/>
        </w:rPr>
        <w:t xml:space="preserve">о гарантийном взносе по форме, установленной Организатором процедуры. </w:t>
      </w:r>
    </w:p>
    <w:p w14:paraId="0F38B499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273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F273F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0D74FD45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Наименование и организационно-правовую форму (фамилию, имя, отчество (при наличии)) Заявителя.</w:t>
      </w:r>
    </w:p>
    <w:p w14:paraId="5C24EF92" w14:textId="77777777" w:rsidR="00DF5747" w:rsidRPr="002F273F" w:rsidRDefault="00DF5747" w:rsidP="00DF5747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Индивидуальные характеристики Земельного участка.</w:t>
      </w:r>
    </w:p>
    <w:p w14:paraId="10079407" w14:textId="326112D6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Предлагаемую Заявителем цену в отношении Земельного участка в рублях Российской Федерации.</w:t>
      </w:r>
    </w:p>
    <w:p w14:paraId="0DC677CF" w14:textId="188AAEBC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F27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Порядок уплаты цены Земельного участка –</w:t>
      </w:r>
      <w:bookmarkStart w:id="0" w:name="_Hlk107822189"/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единовреме</w:t>
      </w:r>
      <w:r>
        <w:rPr>
          <w:rFonts w:ascii="Times New Roman" w:hAnsi="Times New Roman"/>
          <w:sz w:val="26"/>
          <w:szCs w:val="26"/>
        </w:rPr>
        <w:t>н</w:t>
      </w:r>
      <w:r w:rsidRPr="002F273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о, </w:t>
      </w:r>
      <w:r w:rsidRPr="002F273F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позднее</w:t>
      </w:r>
      <w:r w:rsidRPr="002F27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10 рабочих дней с даты заключения договора купли-продажи</w:t>
      </w:r>
      <w:bookmarkEnd w:id="0"/>
      <w:r w:rsidRPr="002F273F">
        <w:rPr>
          <w:rFonts w:ascii="Times New Roman" w:hAnsi="Times New Roman"/>
          <w:sz w:val="26"/>
          <w:szCs w:val="26"/>
        </w:rPr>
        <w:t>.</w:t>
      </w:r>
    </w:p>
    <w:p w14:paraId="11EEFA92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2F27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Сведения о том, кто будет нести расходы, связанные с заключением договора купли-продажи и переходом права собственности на Земельный участок к покупателю.</w:t>
      </w:r>
    </w:p>
    <w:p w14:paraId="180F79A0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F27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 xml:space="preserve"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купли-продажи. </w:t>
      </w:r>
    </w:p>
    <w:p w14:paraId="24B9A6A6" w14:textId="292A7ABD" w:rsidR="00DF5747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2F27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013AF8A3" w14:textId="01F03C9E" w:rsidR="00DF5747" w:rsidRPr="00A73D27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r w:rsidRPr="00A73D27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от предложенной </w:t>
      </w:r>
      <w:r>
        <w:rPr>
          <w:rFonts w:ascii="Times New Roman" w:hAnsi="Times New Roman"/>
          <w:sz w:val="26"/>
          <w:szCs w:val="26"/>
        </w:rPr>
        <w:t>З</w:t>
      </w:r>
      <w:r w:rsidRPr="00A73D27">
        <w:rPr>
          <w:rFonts w:ascii="Times New Roman" w:hAnsi="Times New Roman"/>
          <w:sz w:val="26"/>
          <w:szCs w:val="26"/>
        </w:rPr>
        <w:t xml:space="preserve">аявителем цены </w:t>
      </w:r>
      <w:r>
        <w:rPr>
          <w:rFonts w:ascii="Times New Roman" w:hAnsi="Times New Roman"/>
          <w:sz w:val="26"/>
          <w:szCs w:val="26"/>
        </w:rPr>
        <w:t>З</w:t>
      </w:r>
      <w:r w:rsidRPr="00A73D27">
        <w:rPr>
          <w:rFonts w:ascii="Times New Roman" w:hAnsi="Times New Roman"/>
          <w:sz w:val="26"/>
          <w:szCs w:val="26"/>
        </w:rPr>
        <w:t xml:space="preserve">емельного участка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>
        <w:rPr>
          <w:rFonts w:ascii="Times New Roman" w:hAnsi="Times New Roman"/>
          <w:sz w:val="26"/>
          <w:szCs w:val="26"/>
        </w:rPr>
        <w:t>З</w:t>
      </w:r>
      <w:r w:rsidRPr="00A73D27">
        <w:rPr>
          <w:rFonts w:ascii="Times New Roman" w:hAnsi="Times New Roman"/>
          <w:sz w:val="26"/>
          <w:szCs w:val="26"/>
        </w:rPr>
        <w:t xml:space="preserve">емельного участка в виде единого документа или иным образом явно выраженного отказа Заявителя </w:t>
      </w:r>
      <w:r w:rsidRPr="00A73D27">
        <w:rPr>
          <w:rFonts w:ascii="Times New Roman" w:hAnsi="Times New Roman"/>
          <w:sz w:val="26"/>
          <w:szCs w:val="26"/>
        </w:rPr>
        <w:br/>
        <w:t xml:space="preserve">от покупки </w:t>
      </w:r>
      <w:r>
        <w:rPr>
          <w:rFonts w:ascii="Times New Roman" w:hAnsi="Times New Roman"/>
          <w:sz w:val="26"/>
          <w:szCs w:val="26"/>
        </w:rPr>
        <w:t>З</w:t>
      </w:r>
      <w:r w:rsidRPr="00A73D27">
        <w:rPr>
          <w:rFonts w:ascii="Times New Roman" w:hAnsi="Times New Roman"/>
          <w:sz w:val="26"/>
          <w:szCs w:val="26"/>
        </w:rPr>
        <w:t>емельного участка после получения им уведомления об акцепте оферты Агентством и возможности заключения с Заявителем соответствующего договора.</w:t>
      </w:r>
    </w:p>
    <w:p w14:paraId="4E613FE2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273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F273F">
        <w:rPr>
          <w:rFonts w:ascii="Times New Roman" w:hAnsi="Times New Roman"/>
          <w:b/>
          <w:sz w:val="26"/>
          <w:szCs w:val="26"/>
        </w:rPr>
        <w:t>. К Оферте Заявителя должны быть приложены следующие документы, содержащие достоверную информацию о Заявителе:</w:t>
      </w:r>
    </w:p>
    <w:p w14:paraId="03DCA390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1. В случае если Оферта подается представителем Заявителя,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27B7DD0" w14:textId="6F18BFC5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2. Документы (оригиналы или нотариально удостоверенные копии), подтверждающие получение Заявителем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участка, либо документы, подтверждающие подачу ходатайств о получении таких согласований (разрешений), либо информационное письмо Заявителя,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Заявитель, не требуются.</w:t>
      </w:r>
    </w:p>
    <w:p w14:paraId="16967EBD" w14:textId="5C0B504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3. Документы (оригиналы или нотариально удостоверенные копии), подтверждающие получение разрешений (согласий) иных лиц, помимо указанных </w:t>
      </w:r>
      <w:r w:rsidRPr="00EC7F54">
        <w:rPr>
          <w:rFonts w:ascii="Times New Roman" w:hAnsi="Times New Roman"/>
          <w:sz w:val="26"/>
          <w:szCs w:val="26"/>
        </w:rPr>
        <w:t>в пункте 2 настоящего раздела, на совершение сделки, в том числе:</w:t>
      </w:r>
    </w:p>
    <w:p w14:paraId="2688DAE6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3.1. 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 w:rsidRPr="002F273F">
        <w:rPr>
          <w:rFonts w:ascii="Times New Roman" w:hAnsi="Times New Roman"/>
          <w:sz w:val="26"/>
          <w:szCs w:val="26"/>
        </w:rPr>
        <w:lastRenderedPageBreak/>
        <w:t>Заявителя об одобрении сделки с проставлением оттиска печати Заявителя 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требуется.</w:t>
      </w:r>
    </w:p>
    <w:p w14:paraId="6B4272E8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F3F27D0" w14:textId="0EAA4B5B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4. Копию платежного документа (поручения), подтверждающего перечисление на счет Организатора процедуры гарантийного взноса и содержащего реквизиты (дата заключения и номер) заключенного соглашения о гарантийном взносе.</w:t>
      </w:r>
    </w:p>
    <w:p w14:paraId="64E74860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5. Документы, позволяющие идентифицировать Заявителя:</w:t>
      </w:r>
    </w:p>
    <w:p w14:paraId="17D087C9" w14:textId="77777777" w:rsidR="00DF5747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5.1. Для российских юридических лиц</w:t>
      </w:r>
      <w:r w:rsidRPr="002F273F" w:rsidDel="007F6BA1"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35F5D5A1" w14:textId="77777777" w:rsidR="00DF5747" w:rsidRPr="00A73D27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A73D27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33115064" w14:textId="3C05A318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2F273F">
        <w:rPr>
          <w:rFonts w:ascii="Times New Roman" w:hAnsi="Times New Roman"/>
          <w:sz w:val="26"/>
          <w:szCs w:val="26"/>
        </w:rPr>
        <w:t>. Для иностранных юридических лиц – полученная не ранее чем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3A45CA12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2F27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Для физических лиц – копии документов, удостоверяющих личность.</w:t>
      </w:r>
    </w:p>
    <w:p w14:paraId="2265E1CB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 xml:space="preserve">Для юридических лиц </w:t>
      </w:r>
      <w:r w:rsidRPr="00A73D27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Pr="002F273F">
        <w:rPr>
          <w:rFonts w:ascii="Times New Roman" w:hAnsi="Times New Roman"/>
          <w:sz w:val="26"/>
          <w:szCs w:val="26"/>
        </w:rPr>
        <w:t>дополнительно:</w:t>
      </w:r>
    </w:p>
    <w:p w14:paraId="3993E6A3" w14:textId="2EDAFE75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lastRenderedPageBreak/>
        <w:t>6.1.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Нотариально удостоверенные копии документов о государственной регистрации в качестве юридического лица, о постановке на налоговый учет.</w:t>
      </w:r>
    </w:p>
    <w:p w14:paraId="7A03D666" w14:textId="141E10B1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0045096F" w14:textId="096A5A8F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73879CE5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7. Для иностранных юридических или физических лиц, связанных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с иностранными государствами, которые совершают в отношении российских юридических лиц и физических лиц недружественные действия</w:t>
      </w:r>
      <w:r>
        <w:rPr>
          <w:rFonts w:ascii="Times New Roman" w:hAnsi="Times New Roman"/>
          <w:sz w:val="26"/>
          <w:szCs w:val="26"/>
        </w:rPr>
        <w:t>,</w:t>
      </w:r>
      <w:r w:rsidRPr="002F273F">
        <w:rPr>
          <w:rFonts w:ascii="Times New Roman" w:hAnsi="Times New Roman"/>
          <w:sz w:val="26"/>
          <w:szCs w:val="26"/>
        </w:rPr>
        <w:t xml:space="preserve"> дополнительно оригинал разрешения на совершение сделки купли-продажи </w:t>
      </w:r>
      <w:r w:rsidRPr="00EC7F54">
        <w:rPr>
          <w:rFonts w:ascii="Times New Roman" w:hAnsi="Times New Roman"/>
          <w:sz w:val="26"/>
          <w:szCs w:val="26"/>
        </w:rPr>
        <w:t>с Земельным участком,</w:t>
      </w:r>
      <w:r w:rsidRPr="002F273F">
        <w:rPr>
          <w:rFonts w:ascii="Times New Roman" w:hAnsi="Times New Roman"/>
          <w:sz w:val="26"/>
          <w:szCs w:val="26"/>
        </w:rPr>
        <w:t xml:space="preserve">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349AF887" w14:textId="3CDAF120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8. В случае если в качестве Заявителя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(совместная или долевая; для долевой – в каких долях).</w:t>
      </w:r>
    </w:p>
    <w:p w14:paraId="383D1428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9. Подписанная Заявителем опись представленных документов, включая Оферту.</w:t>
      </w:r>
    </w:p>
    <w:p w14:paraId="1A3B1674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67D92466" w14:textId="15B89C72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Оферта может быть отозвана Заявителем в любое время до 16:30 </w:t>
      </w:r>
      <w:r>
        <w:rPr>
          <w:rFonts w:ascii="Times New Roman" w:hAnsi="Times New Roman"/>
          <w:sz w:val="26"/>
          <w:szCs w:val="26"/>
        </w:rPr>
        <w:t>29</w:t>
      </w:r>
      <w:r w:rsidRPr="002F273F">
        <w:rPr>
          <w:rFonts w:ascii="Times New Roman" w:hAnsi="Times New Roman"/>
          <w:sz w:val="26"/>
          <w:szCs w:val="26"/>
        </w:rPr>
        <w:t xml:space="preserve"> сентября 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1056491B" w14:textId="451110F8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Полученные Организатором процедуры и не отозванные Заявителями Оферты, соответствующие требованиям Агентства, будут в срок до </w:t>
      </w:r>
      <w:r>
        <w:rPr>
          <w:rFonts w:ascii="Times New Roman" w:hAnsi="Times New Roman"/>
          <w:sz w:val="26"/>
          <w:szCs w:val="26"/>
        </w:rPr>
        <w:t>6 октября</w:t>
      </w:r>
      <w:r w:rsidRPr="002F273F">
        <w:rPr>
          <w:rFonts w:ascii="Times New Roman" w:hAnsi="Times New Roman"/>
          <w:sz w:val="26"/>
          <w:szCs w:val="26"/>
        </w:rPr>
        <w:t xml:space="preserve"> 2023 г. (включительно) оценены Агентством.</w:t>
      </w:r>
    </w:p>
    <w:p w14:paraId="593F4170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lastRenderedPageBreak/>
        <w:t>В результате оценки Оферт Агентством может быть принято решение заключить с одним из лиц, сделавших Оферты, договор купли-продажи Земельного участка.</w:t>
      </w:r>
    </w:p>
    <w:p w14:paraId="6ABE3B1A" w14:textId="10CAFB34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в срок до </w:t>
      </w:r>
      <w:r>
        <w:rPr>
          <w:rFonts w:ascii="Times New Roman" w:hAnsi="Times New Roman"/>
          <w:sz w:val="26"/>
          <w:szCs w:val="26"/>
        </w:rPr>
        <w:t>6 октября</w:t>
      </w:r>
      <w:r w:rsidRPr="002F273F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>г. (включительно) будет констатировано отсутствие результата от настоящего предложения Агентства делать оферты.</w:t>
      </w:r>
    </w:p>
    <w:p w14:paraId="1EEE5759" w14:textId="7CC2138D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Настоящее предложение Агентства делать оферты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оферты, не является основанием для возникновения у Агентства обязательства заключить договор купли-продажи Земельного участка с лицом, подавшими такую Оферту.</w:t>
      </w:r>
    </w:p>
    <w:p w14:paraId="3899B152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</w:t>
      </w:r>
      <w:r w:rsidRPr="002F273F">
        <w:rPr>
          <w:rFonts w:ascii="Times New Roman" w:hAnsi="Times New Roman"/>
          <w:sz w:val="26"/>
          <w:szCs w:val="26"/>
          <w:lang w:val="en-US"/>
        </w:rPr>
        <w:t>http</w:t>
      </w:r>
      <w:r w:rsidRPr="002F273F">
        <w:rPr>
          <w:rFonts w:ascii="Times New Roman" w:hAnsi="Times New Roman"/>
          <w:sz w:val="26"/>
          <w:szCs w:val="26"/>
        </w:rPr>
        <w:t>://</w:t>
      </w:r>
      <w:r w:rsidRPr="002F273F">
        <w:rPr>
          <w:rFonts w:ascii="Times New Roman" w:hAnsi="Times New Roman"/>
          <w:sz w:val="26"/>
          <w:szCs w:val="26"/>
          <w:lang w:val="en-US"/>
        </w:rPr>
        <w:t>lot</w:t>
      </w:r>
      <w:r w:rsidRPr="002F273F">
        <w:rPr>
          <w:rFonts w:ascii="Times New Roman" w:hAnsi="Times New Roman"/>
          <w:sz w:val="26"/>
          <w:szCs w:val="26"/>
        </w:rPr>
        <w:t>-</w:t>
      </w:r>
      <w:r w:rsidRPr="002F273F">
        <w:rPr>
          <w:rFonts w:ascii="Times New Roman" w:hAnsi="Times New Roman"/>
          <w:sz w:val="26"/>
          <w:szCs w:val="26"/>
          <w:lang w:val="en-US"/>
        </w:rPr>
        <w:t>online</w:t>
      </w:r>
      <w:r w:rsidRPr="002F273F">
        <w:rPr>
          <w:rFonts w:ascii="Times New Roman" w:hAnsi="Times New Roman"/>
          <w:sz w:val="26"/>
          <w:szCs w:val="26"/>
        </w:rPr>
        <w:t>.</w:t>
      </w:r>
      <w:proofErr w:type="spellStart"/>
      <w:r w:rsidRPr="002F273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F273F">
        <w:rPr>
          <w:rFonts w:ascii="Times New Roman" w:hAnsi="Times New Roman"/>
          <w:sz w:val="26"/>
          <w:szCs w:val="26"/>
        </w:rPr>
        <w:t>) и на официальном сайте Агентства в информационно-телекоммуникационной сети «Интернет».</w:t>
      </w:r>
    </w:p>
    <w:p w14:paraId="7B347545" w14:textId="3FEFFF28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Земельный участок, можно ознакомиться с </w:t>
      </w:r>
      <w:r>
        <w:rPr>
          <w:rFonts w:ascii="Times New Roman" w:hAnsi="Times New Roman"/>
          <w:sz w:val="26"/>
          <w:szCs w:val="26"/>
        </w:rPr>
        <w:t>30</w:t>
      </w:r>
      <w:r w:rsidRPr="002F27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2F273F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2F273F">
        <w:rPr>
          <w:rFonts w:ascii="Times New Roman" w:hAnsi="Times New Roman"/>
          <w:sz w:val="26"/>
          <w:szCs w:val="26"/>
        </w:rPr>
        <w:t xml:space="preserve"> г. по </w:t>
      </w:r>
      <w:r>
        <w:rPr>
          <w:rFonts w:ascii="Times New Roman" w:hAnsi="Times New Roman"/>
          <w:sz w:val="26"/>
          <w:szCs w:val="26"/>
        </w:rPr>
        <w:t>29</w:t>
      </w:r>
      <w:r w:rsidRPr="002F273F">
        <w:rPr>
          <w:rFonts w:ascii="Times New Roman" w:hAnsi="Times New Roman"/>
          <w:sz w:val="26"/>
          <w:szCs w:val="26"/>
        </w:rPr>
        <w:t xml:space="preserve"> сентября 2023 г. (включительно),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2683DA25" w14:textId="6DA10A6F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2F273F">
        <w:rPr>
          <w:rFonts w:ascii="Times New Roman" w:hAnsi="Times New Roman"/>
          <w:sz w:val="26"/>
          <w:szCs w:val="26"/>
        </w:rPr>
        <w:t>109240, г. Москва, ул. Высоцкого, д. 4; к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онтактные лица: </w:t>
      </w:r>
      <w:r>
        <w:rPr>
          <w:rFonts w:ascii="Times New Roman" w:hAnsi="Times New Roman"/>
          <w:sz w:val="26"/>
          <w:szCs w:val="26"/>
          <w:lang w:eastAsia="ar-SA"/>
        </w:rPr>
        <w:t>Соболев Олег Владимирович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(телефон: 8 (495) </w:t>
      </w:r>
      <w:r>
        <w:rPr>
          <w:rFonts w:ascii="Times New Roman" w:hAnsi="Times New Roman"/>
          <w:sz w:val="26"/>
          <w:szCs w:val="26"/>
          <w:lang w:eastAsia="ar-SA"/>
        </w:rPr>
        <w:t>725-31-33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(доб. </w:t>
      </w:r>
      <w:r>
        <w:rPr>
          <w:rFonts w:ascii="Times New Roman" w:hAnsi="Times New Roman"/>
          <w:sz w:val="26"/>
          <w:szCs w:val="26"/>
          <w:lang w:eastAsia="ar-SA"/>
        </w:rPr>
        <w:t>45-09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), адрес электронной почты: </w:t>
      </w:r>
      <w:r w:rsidRPr="007D6211">
        <w:rPr>
          <w:rFonts w:ascii="Times New Roman" w:hAnsi="Times New Roman"/>
          <w:sz w:val="26"/>
          <w:szCs w:val="26"/>
          <w:lang w:eastAsia="ar-SA"/>
        </w:rPr>
        <w:t>sobolevov@asv.org.ru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); </w:t>
      </w:r>
    </w:p>
    <w:p w14:paraId="2B547D82" w14:textId="73F4D582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F306BC" w:rsidRPr="00F306BC">
        <w:rPr>
          <w:rFonts w:ascii="Times New Roman" w:hAnsi="Times New Roman"/>
          <w:sz w:val="26"/>
          <w:szCs w:val="26"/>
        </w:rPr>
        <w:t xml:space="preserve">Опанасюк Олеся Сергеевна, (телефон: </w:t>
      </w:r>
      <w:r w:rsidR="00F306BC">
        <w:rPr>
          <w:rFonts w:ascii="Times New Roman" w:hAnsi="Times New Roman"/>
          <w:sz w:val="26"/>
          <w:szCs w:val="26"/>
        </w:rPr>
        <w:br/>
      </w:r>
      <w:r w:rsidR="00F306BC" w:rsidRPr="00F306BC">
        <w:rPr>
          <w:rFonts w:ascii="Times New Roman" w:hAnsi="Times New Roman"/>
          <w:sz w:val="26"/>
          <w:szCs w:val="26"/>
        </w:rPr>
        <w:t>8 (800) 777-57-57, адрес электронной почты: opanasuk@auction-house.ru)</w:t>
      </w:r>
      <w:r w:rsidRPr="002F273F">
        <w:rPr>
          <w:rFonts w:ascii="Times New Roman" w:hAnsi="Times New Roman"/>
          <w:sz w:val="26"/>
          <w:szCs w:val="26"/>
        </w:rPr>
        <w:t>.</w:t>
      </w:r>
    </w:p>
    <w:p w14:paraId="635FA350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Агентством может быть организован осмотр Земельного участка при условии, что такой запрос поступит не позднее 18:00 </w:t>
      </w:r>
      <w:r>
        <w:rPr>
          <w:rFonts w:ascii="Times New Roman" w:hAnsi="Times New Roman"/>
          <w:sz w:val="26"/>
          <w:szCs w:val="26"/>
          <w:lang w:eastAsia="ar-SA"/>
        </w:rPr>
        <w:t>27</w:t>
      </w:r>
      <w:r w:rsidRPr="002F273F">
        <w:rPr>
          <w:rFonts w:ascii="Times New Roman" w:hAnsi="Times New Roman"/>
          <w:sz w:val="26"/>
          <w:szCs w:val="26"/>
          <w:lang w:eastAsia="ar-SA"/>
        </w:rPr>
        <w:t> </w:t>
      </w:r>
      <w:r>
        <w:rPr>
          <w:rFonts w:ascii="Times New Roman" w:hAnsi="Times New Roman"/>
          <w:sz w:val="26"/>
          <w:szCs w:val="26"/>
          <w:lang w:eastAsia="ar-SA"/>
        </w:rPr>
        <w:t>сентября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2023 г. </w:t>
      </w:r>
    </w:p>
    <w:p w14:paraId="67093204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66D0AA41" w14:textId="77777777" w:rsidR="00DF5747" w:rsidRPr="002F273F" w:rsidRDefault="00DF5747" w:rsidP="00DF574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E20618B" w14:textId="31D89E0A" w:rsidR="00DF5747" w:rsidRPr="002F273F" w:rsidRDefault="00DF5747" w:rsidP="00DF5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F273F">
        <w:rPr>
          <w:rFonts w:ascii="Times New Roman" w:hAnsi="Times New Roman"/>
          <w:sz w:val="26"/>
          <w:szCs w:val="26"/>
          <w:lang w:eastAsia="ar-SA"/>
        </w:rPr>
        <w:t xml:space="preserve">Приложение: </w:t>
      </w:r>
      <w:r>
        <w:rPr>
          <w:rFonts w:ascii="Times New Roman" w:hAnsi="Times New Roman"/>
          <w:sz w:val="26"/>
          <w:szCs w:val="26"/>
          <w:lang w:eastAsia="ar-SA"/>
        </w:rPr>
        <w:t>п</w:t>
      </w:r>
      <w:r w:rsidRPr="002F273F">
        <w:rPr>
          <w:rFonts w:ascii="Times New Roman" w:hAnsi="Times New Roman"/>
          <w:sz w:val="26"/>
          <w:szCs w:val="26"/>
          <w:lang w:eastAsia="ar-SA"/>
        </w:rPr>
        <w:t>еречень обременений и ограничений в использовании</w:t>
      </w:r>
      <w:r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на 6 л. в 1 экз.</w:t>
      </w:r>
    </w:p>
    <w:p w14:paraId="20B69E90" w14:textId="77777777" w:rsidR="00DF5747" w:rsidRDefault="00DF5747" w:rsidP="001C05D9">
      <w:pPr>
        <w:tabs>
          <w:tab w:val="left" w:pos="9214"/>
        </w:tabs>
        <w:spacing w:after="0" w:line="400" w:lineRule="exact"/>
        <w:ind w:left="4820"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sectPr w:rsidR="00DF5747" w:rsidSect="00DF5747">
          <w:pgSz w:w="11906" w:h="16838"/>
          <w:pgMar w:top="1134" w:right="1134" w:bottom="1134" w:left="1134" w:header="425" w:footer="272" w:gutter="0"/>
          <w:cols w:space="708"/>
          <w:titlePg/>
          <w:docGrid w:linePitch="360"/>
        </w:sectPr>
      </w:pPr>
    </w:p>
    <w:p w14:paraId="28554378" w14:textId="77777777" w:rsidR="00DF5747" w:rsidRPr="00292096" w:rsidRDefault="00DF5747" w:rsidP="00DF5747">
      <w:pPr>
        <w:spacing w:after="0" w:line="240" w:lineRule="auto"/>
        <w:ind w:left="45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0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A0A289C" w14:textId="77777777" w:rsidR="00DF5747" w:rsidRDefault="00DF5747" w:rsidP="00DF5747">
      <w:pPr>
        <w:spacing w:after="0" w:line="240" w:lineRule="auto"/>
        <w:ind w:left="45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096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Предложению государственной корпорации «Агентство по страхованию вкладов» </w:t>
      </w:r>
    </w:p>
    <w:p w14:paraId="22C4D698" w14:textId="77777777" w:rsidR="00DF5747" w:rsidRPr="00292096" w:rsidRDefault="00DF5747" w:rsidP="00DF5747">
      <w:pPr>
        <w:spacing w:after="0" w:line="240" w:lineRule="auto"/>
        <w:ind w:left="45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096">
        <w:rPr>
          <w:rFonts w:ascii="Times New Roman" w:eastAsia="Times New Roman" w:hAnsi="Times New Roman"/>
          <w:sz w:val="26"/>
          <w:szCs w:val="26"/>
          <w:lang w:eastAsia="ru-RU"/>
        </w:rPr>
        <w:t>делать оферты о заключении договор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92096">
        <w:rPr>
          <w:rFonts w:ascii="Times New Roman" w:eastAsia="Times New Roman" w:hAnsi="Times New Roman"/>
          <w:sz w:val="26"/>
          <w:szCs w:val="26"/>
          <w:lang w:eastAsia="ru-RU"/>
        </w:rPr>
        <w:t xml:space="preserve"> купли-продажи земельного участка</w:t>
      </w:r>
    </w:p>
    <w:p w14:paraId="74694A99" w14:textId="6E0E34CD" w:rsidR="00DF5747" w:rsidRDefault="00DF5747" w:rsidP="00DF5747">
      <w:pPr>
        <w:spacing w:after="0"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14:paraId="320C7D6E" w14:textId="77777777" w:rsidR="000B730E" w:rsidRDefault="000B730E" w:rsidP="00DF5747">
      <w:pPr>
        <w:spacing w:after="0"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14:paraId="065FD76E" w14:textId="77777777" w:rsidR="00DF5747" w:rsidRPr="003E490E" w:rsidRDefault="00DF5747" w:rsidP="00DF5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90E">
        <w:rPr>
          <w:rFonts w:ascii="Times New Roman" w:hAnsi="Times New Roman"/>
          <w:b/>
          <w:sz w:val="26"/>
          <w:szCs w:val="26"/>
        </w:rPr>
        <w:t>Перечень</w:t>
      </w:r>
    </w:p>
    <w:p w14:paraId="25D85694" w14:textId="77777777" w:rsidR="00DF5747" w:rsidRPr="003E490E" w:rsidRDefault="00DF5747" w:rsidP="00DF5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90E">
        <w:rPr>
          <w:rFonts w:ascii="Times New Roman" w:hAnsi="Times New Roman"/>
          <w:b/>
          <w:sz w:val="26"/>
          <w:szCs w:val="26"/>
        </w:rPr>
        <w:t xml:space="preserve">обременений и ограничений в использовании </w:t>
      </w:r>
      <w:r>
        <w:rPr>
          <w:rFonts w:ascii="Times New Roman" w:hAnsi="Times New Roman"/>
          <w:b/>
          <w:sz w:val="26"/>
          <w:szCs w:val="26"/>
        </w:rPr>
        <w:t>з</w:t>
      </w:r>
      <w:r w:rsidRPr="003E490E">
        <w:rPr>
          <w:rFonts w:ascii="Times New Roman" w:hAnsi="Times New Roman"/>
          <w:b/>
          <w:sz w:val="26"/>
          <w:szCs w:val="26"/>
        </w:rPr>
        <w:t>емельного участка</w:t>
      </w:r>
    </w:p>
    <w:p w14:paraId="777E2768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3DBAB119" w14:textId="629B30C9" w:rsidR="00DF5747" w:rsidRPr="003E490E" w:rsidRDefault="00DF5747" w:rsidP="00DF5747">
      <w:pPr>
        <w:pStyle w:val="a4"/>
        <w:numPr>
          <w:ilvl w:val="0"/>
          <w:numId w:val="12"/>
        </w:numPr>
        <w:tabs>
          <w:tab w:val="left" w:pos="1276"/>
        </w:tabs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bookmarkStart w:id="1" w:name="_Hlk136257487"/>
      <w:r w:rsidRPr="003E490E">
        <w:rPr>
          <w:rFonts w:ascii="Times New Roman" w:hAnsi="Times New Roman"/>
          <w:b/>
          <w:sz w:val="26"/>
          <w:szCs w:val="26"/>
        </w:rPr>
        <w:t xml:space="preserve">Обременения и ограничения в использовании, сведения о которых </w:t>
      </w:r>
      <w:bookmarkEnd w:id="1"/>
      <w:r w:rsidRPr="003E490E">
        <w:rPr>
          <w:rFonts w:ascii="Times New Roman" w:hAnsi="Times New Roman"/>
          <w:b/>
          <w:sz w:val="26"/>
          <w:szCs w:val="26"/>
        </w:rPr>
        <w:t>содержатся в Едином государственном реестре недвижимости.</w:t>
      </w:r>
    </w:p>
    <w:p w14:paraId="3E28F0B6" w14:textId="6989E0A1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36346936"/>
      <w:bookmarkStart w:id="3" w:name="_Hlk95999044"/>
      <w:r w:rsidRPr="003E49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bookmarkStart w:id="4" w:name="_Hlk95998220"/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13 284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Федерации,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марта 2018 г. № 222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«Об утверждении Правил установления санитарно-защитных зон и использования земельных участков, расположенных в границах санитарно-защитных зон», СанПиН 2.2.1/2.1.1.1200-03 «Санитарно-защитные зоны и санитарная классификация предприятий, сооружений и иных объектов» и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ешением Федеральной службы по надзору в сфере защиты прав потребителей и благополучия человека от 31 декабря 2019 г. № 327-РСЗЗ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установлении санитарно-защитной зоны» (санитарно-защитная зона кладбища </w:t>
      </w:r>
      <w:proofErr w:type="spellStart"/>
      <w:r w:rsidRPr="003E490E">
        <w:rPr>
          <w:rFonts w:ascii="Times New Roman" w:hAnsi="Times New Roman"/>
          <w:sz w:val="26"/>
          <w:szCs w:val="26"/>
        </w:rPr>
        <w:t>Ракитки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ГБУ «Ритуал» по адресу: г. Москва, </w:t>
      </w:r>
      <w:proofErr w:type="spellStart"/>
      <w:r w:rsidRPr="003E490E">
        <w:rPr>
          <w:rFonts w:ascii="Times New Roman" w:hAnsi="Times New Roman"/>
          <w:sz w:val="26"/>
          <w:szCs w:val="26"/>
        </w:rPr>
        <w:t>ТиНАО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3E490E">
        <w:rPr>
          <w:rFonts w:ascii="Times New Roman" w:hAnsi="Times New Roman"/>
          <w:sz w:val="26"/>
          <w:szCs w:val="26"/>
        </w:rPr>
        <w:t>Десеновский</w:t>
      </w:r>
      <w:proofErr w:type="spellEnd"/>
      <w:r w:rsidRPr="003E490E">
        <w:rPr>
          <w:rFonts w:ascii="Times New Roman" w:hAnsi="Times New Roman"/>
          <w:sz w:val="26"/>
          <w:szCs w:val="26"/>
        </w:rPr>
        <w:t>, в районе д</w:t>
      </w:r>
      <w:r>
        <w:rPr>
          <w:rFonts w:ascii="Times New Roman" w:hAnsi="Times New Roman"/>
          <w:sz w:val="26"/>
          <w:szCs w:val="26"/>
        </w:rPr>
        <w:t>ер</w:t>
      </w:r>
      <w:r w:rsidRPr="003E490E">
        <w:rPr>
          <w:rFonts w:ascii="Times New Roman" w:hAnsi="Times New Roman"/>
          <w:sz w:val="26"/>
          <w:szCs w:val="26"/>
        </w:rPr>
        <w:t>. Десна, реестровый номер 77:17-6.256)</w:t>
      </w:r>
      <w:r>
        <w:rPr>
          <w:rFonts w:ascii="Times New Roman" w:hAnsi="Times New Roman"/>
          <w:sz w:val="26"/>
          <w:szCs w:val="26"/>
        </w:rPr>
        <w:t>.</w:t>
      </w:r>
    </w:p>
    <w:bookmarkEnd w:id="4"/>
    <w:p w14:paraId="43A74DC9" w14:textId="305C769E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54 360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Start w:id="5" w:name="_Hlk95998513"/>
      <w:r w:rsidRPr="003E490E">
        <w:rPr>
          <w:rFonts w:ascii="Times New Roman" w:hAnsi="Times New Roman"/>
          <w:sz w:val="26"/>
          <w:szCs w:val="26"/>
        </w:rPr>
        <w:t>имеет ограничения прав, предусмотренные статьей 56 Земельного кодекса Российской Федерации</w:t>
      </w:r>
      <w:bookmarkEnd w:id="5"/>
      <w:r w:rsidRPr="003E490E">
        <w:rPr>
          <w:rFonts w:ascii="Times New Roman" w:hAnsi="Times New Roman"/>
          <w:sz w:val="26"/>
          <w:szCs w:val="26"/>
        </w:rPr>
        <w:t xml:space="preserve"> и </w:t>
      </w:r>
      <w:bookmarkStart w:id="6" w:name="_Hlk136259096"/>
      <w:bookmarkStart w:id="7" w:name="_Hlk136258695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 xml:space="preserve">24 февраля 2009 г. № 160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6"/>
      <w:r w:rsidRPr="003E490E">
        <w:rPr>
          <w:rFonts w:ascii="Times New Roman" w:hAnsi="Times New Roman"/>
          <w:sz w:val="26"/>
          <w:szCs w:val="26"/>
        </w:rPr>
        <w:t xml:space="preserve"> (</w:t>
      </w:r>
      <w:bookmarkEnd w:id="7"/>
      <w:r w:rsidRPr="003E490E">
        <w:rPr>
          <w:rFonts w:ascii="Times New Roman" w:hAnsi="Times New Roman"/>
          <w:sz w:val="26"/>
          <w:szCs w:val="26"/>
        </w:rPr>
        <w:t xml:space="preserve">охранная зона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-Лесная с отпайками на ПС Десна и ПС Троицкая», реестровый номер 77:00-6.105)</w:t>
      </w:r>
      <w:r>
        <w:rPr>
          <w:rFonts w:ascii="Times New Roman" w:hAnsi="Times New Roman"/>
          <w:sz w:val="26"/>
          <w:szCs w:val="26"/>
        </w:rPr>
        <w:t>.</w:t>
      </w:r>
    </w:p>
    <w:p w14:paraId="045FDF6E" w14:textId="42A83F61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</w:t>
      </w:r>
      <w:bookmarkStart w:id="8" w:name="_Hlk136258794"/>
      <w:r w:rsidRPr="003E490E">
        <w:rPr>
          <w:rFonts w:ascii="Times New Roman" w:hAnsi="Times New Roman"/>
          <w:sz w:val="26"/>
          <w:szCs w:val="26"/>
        </w:rPr>
        <w:t>площадью 56 849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End w:id="8"/>
      <w:r w:rsidRPr="003E490E">
        <w:rPr>
          <w:rFonts w:ascii="Times New Roman" w:hAnsi="Times New Roman"/>
          <w:sz w:val="26"/>
          <w:szCs w:val="26"/>
        </w:rPr>
        <w:t xml:space="preserve">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 xml:space="preserve">24 февраля 2009 г. № 160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(охранная зона воздушной линии электропередачи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-Марьино с отпайкой на ПС Десна», реестровый номер 77:00-6.173)</w:t>
      </w:r>
      <w:r>
        <w:rPr>
          <w:rFonts w:ascii="Times New Roman" w:hAnsi="Times New Roman"/>
          <w:sz w:val="26"/>
          <w:szCs w:val="26"/>
        </w:rPr>
        <w:t>.</w:t>
      </w:r>
    </w:p>
    <w:p w14:paraId="6D0B3668" w14:textId="630C882F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lastRenderedPageBreak/>
        <w:t>4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</w:t>
      </w:r>
      <w:bookmarkStart w:id="9" w:name="_Hlk136259001"/>
      <w:r w:rsidRPr="003E490E">
        <w:rPr>
          <w:rFonts w:ascii="Times New Roman" w:hAnsi="Times New Roman"/>
          <w:sz w:val="26"/>
          <w:szCs w:val="26"/>
        </w:rPr>
        <w:t>площадью 4 860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End w:id="9"/>
      <w:r w:rsidRPr="003E490E">
        <w:rPr>
          <w:rFonts w:ascii="Times New Roman" w:hAnsi="Times New Roman"/>
          <w:sz w:val="26"/>
          <w:szCs w:val="26"/>
        </w:rPr>
        <w:t xml:space="preserve">имеет ограничения прав, предусмотренные статьей 56 Земельного кодекса Российской Федерации,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20 ноября 2000 г. № 878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«Об утверждении Правил охраны газораспределительных сетей» и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аспоряжением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в Ленинском муниципальном районе» (охранная зона линейного сооружения «Газопровод</w:t>
      </w:r>
      <w:r>
        <w:rPr>
          <w:rFonts w:ascii="Times New Roman" w:hAnsi="Times New Roman"/>
          <w:sz w:val="26"/>
          <w:szCs w:val="26"/>
        </w:rPr>
        <w:t> – </w:t>
      </w:r>
      <w:r w:rsidRPr="003E490E">
        <w:rPr>
          <w:rFonts w:ascii="Times New Roman" w:hAnsi="Times New Roman"/>
          <w:sz w:val="26"/>
          <w:szCs w:val="26"/>
        </w:rPr>
        <w:t>КРП-11</w:t>
      </w:r>
      <w:r>
        <w:rPr>
          <w:rFonts w:ascii="Times New Roman" w:hAnsi="Times New Roman"/>
          <w:sz w:val="26"/>
          <w:szCs w:val="26"/>
        </w:rPr>
        <w:t> – </w:t>
      </w:r>
      <w:r w:rsidRPr="003E490E">
        <w:rPr>
          <w:rFonts w:ascii="Times New Roman" w:hAnsi="Times New Roman"/>
          <w:sz w:val="26"/>
          <w:szCs w:val="26"/>
        </w:rPr>
        <w:t>КРП-10 (в составе «Выходные газопроводы из КРП-10», 2-я нитка, реестровый номер 77:17-6.19</w:t>
      </w:r>
      <w:r>
        <w:rPr>
          <w:rFonts w:ascii="Times New Roman" w:hAnsi="Times New Roman"/>
          <w:sz w:val="26"/>
          <w:szCs w:val="26"/>
        </w:rPr>
        <w:t>)</w:t>
      </w:r>
      <w:r w:rsidRPr="003E49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62331D81" w14:textId="24A18337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54 697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 xml:space="preserve">24 февраля 2009 г. № 160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(охранная зона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-Лесная с отпайками на ПС Десна и ПС Троицкая», реестровый номер 77:00-6.90)</w:t>
      </w:r>
      <w:r>
        <w:rPr>
          <w:rFonts w:ascii="Times New Roman" w:hAnsi="Times New Roman"/>
          <w:sz w:val="26"/>
          <w:szCs w:val="26"/>
        </w:rPr>
        <w:t>.</w:t>
      </w:r>
    </w:p>
    <w:p w14:paraId="5DFFC317" w14:textId="12EDDC95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5 557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риказом Московско-Окского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>)</w:t>
      </w:r>
      <w:r w:rsidRPr="003E3263"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Москвы, реестровый номер 77:00-6.311)</w:t>
      </w:r>
      <w:r>
        <w:rPr>
          <w:rFonts w:ascii="Times New Roman" w:hAnsi="Times New Roman"/>
          <w:sz w:val="26"/>
          <w:szCs w:val="26"/>
        </w:rPr>
        <w:t>.</w:t>
      </w:r>
    </w:p>
    <w:p w14:paraId="37EC3268" w14:textId="0801F13D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10 496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риказом Московско-Окского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>) от 8 мая 2018 г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среднего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</w:t>
      </w:r>
      <w:r w:rsidRPr="003E490E">
        <w:rPr>
          <w:rFonts w:ascii="Times New Roman" w:hAnsi="Times New Roman"/>
          <w:sz w:val="26"/>
          <w:szCs w:val="26"/>
        </w:rPr>
        <w:lastRenderedPageBreak/>
        <w:t>территорий, которые прилегают к водотокам на территории города Москвы, реестровый номер 77:00-6.323</w:t>
      </w:r>
      <w:r>
        <w:rPr>
          <w:rFonts w:ascii="Times New Roman" w:hAnsi="Times New Roman"/>
          <w:sz w:val="26"/>
          <w:szCs w:val="26"/>
        </w:rPr>
        <w:t>).</w:t>
      </w:r>
    </w:p>
    <w:p w14:paraId="7B568C94" w14:textId="19CBB2E9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5 557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риказом Московско-Окского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>)</w:t>
      </w:r>
      <w:r w:rsidRPr="003E3263"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от 8 мая 2018 г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реестровый номер 77:00-6.308).</w:t>
      </w:r>
    </w:p>
    <w:p w14:paraId="425C10F0" w14:textId="77777777" w:rsidR="00DF5747" w:rsidRPr="003E490E" w:rsidRDefault="00DF5747" w:rsidP="00DF5747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Pr="003E490E">
        <w:rPr>
          <w:rFonts w:ascii="Times New Roman" w:hAnsi="Times New Roman"/>
          <w:sz w:val="26"/>
          <w:szCs w:val="26"/>
        </w:rPr>
        <w:t xml:space="preserve"> Часть земельного участка площадью 125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ограничения прав, предусмотренные статьей 56 Земельного кодекса Российской Федерации и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аспоряжением Департамента городского имущества города Москвы от 31 марта 2023 г. № 17918 «Об установлении публичного сервитута на земельный участок с кадастровым номером 77:17:0000000:17759» (публичный сервитут для строительства линейных объектов системы газоснабжения и их неотъемлемых технологических частей, реестровый номер 77:17-6.974).</w:t>
      </w:r>
    </w:p>
    <w:bookmarkEnd w:id="2"/>
    <w:p w14:paraId="610294BD" w14:textId="77777777" w:rsidR="00DF5747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</w:p>
    <w:bookmarkEnd w:id="3"/>
    <w:p w14:paraId="38E9777C" w14:textId="6FB136B5" w:rsidR="00DF5747" w:rsidRPr="003E490E" w:rsidRDefault="00DF5747" w:rsidP="00DF5747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after="0" w:line="400" w:lineRule="exact"/>
        <w:ind w:left="0" w:firstLine="83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E490E">
        <w:rPr>
          <w:rFonts w:ascii="Times New Roman" w:hAnsi="Times New Roman"/>
          <w:b/>
          <w:sz w:val="26"/>
          <w:szCs w:val="26"/>
        </w:rPr>
        <w:t>Обременения и ограничения в использовании, сведения о которых содержатся в градостроительных документах г. Москвы:</w:t>
      </w:r>
    </w:p>
    <w:p w14:paraId="6F999DE5" w14:textId="77777777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0" w:name="_Hlk96001398"/>
      <w:r w:rsidRPr="003E49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м/га.</w:t>
      </w:r>
    </w:p>
    <w:p w14:paraId="734B4FD3" w14:textId="27E93426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Части земельного участка площадью 109,68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18,1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256,94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16 001,66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823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11 780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2 700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49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 и 53 680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предназначены для размещения улично-дорожной сети </w:t>
      </w:r>
      <w:bookmarkStart w:id="11" w:name="_Hlk136255442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остановлению Правительства Москвы от 16 апреля 2019 г. № 384-ПП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утверждении проекта планировки территории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bookmarkEnd w:id="11"/>
      <w:r w:rsidRPr="003E490E">
        <w:rPr>
          <w:rFonts w:ascii="Times New Roman" w:hAnsi="Times New Roman"/>
          <w:sz w:val="26"/>
          <w:szCs w:val="26"/>
        </w:rPr>
        <w:t>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3E490E">
        <w:rPr>
          <w:rFonts w:ascii="Times New Roman" w:hAnsi="Times New Roman"/>
          <w:sz w:val="26"/>
          <w:szCs w:val="26"/>
        </w:rPr>
        <w:t>Станиславль</w:t>
      </w:r>
      <w:proofErr w:type="spellEnd"/>
      <w:r w:rsidRPr="003E490E">
        <w:rPr>
          <w:rFonts w:ascii="Times New Roman" w:hAnsi="Times New Roman"/>
          <w:sz w:val="26"/>
          <w:szCs w:val="26"/>
        </w:rPr>
        <w:t>» и «Красная Пахра»</w:t>
      </w:r>
      <w:r>
        <w:rPr>
          <w:rFonts w:ascii="Times New Roman" w:hAnsi="Times New Roman"/>
          <w:sz w:val="26"/>
          <w:szCs w:val="26"/>
        </w:rPr>
        <w:t>.</w:t>
      </w:r>
    </w:p>
    <w:p w14:paraId="2B4258C0" w14:textId="3D238479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9 934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предназначена для планируемого размещения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bookmarkStart w:id="12" w:name="_Hlk136255505"/>
      <w:r w:rsidRPr="003E490E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«Хованская-</w:t>
      </w:r>
      <w:r w:rsidRPr="003E490E">
        <w:rPr>
          <w:rFonts w:ascii="Times New Roman" w:hAnsi="Times New Roman"/>
          <w:sz w:val="26"/>
          <w:szCs w:val="26"/>
        </w:rPr>
        <w:lastRenderedPageBreak/>
        <w:t xml:space="preserve">Лесная </w:t>
      </w:r>
      <w:r w:rsidRPr="003E490E">
        <w:rPr>
          <w:rFonts w:ascii="Times New Roman" w:hAnsi="Times New Roman"/>
          <w:sz w:val="26"/>
          <w:szCs w:val="26"/>
          <w:lang w:val="en-US"/>
        </w:rPr>
        <w:t>I</w:t>
      </w:r>
      <w:r w:rsidRPr="003E490E">
        <w:rPr>
          <w:rFonts w:ascii="Times New Roman" w:hAnsi="Times New Roman"/>
          <w:sz w:val="26"/>
          <w:szCs w:val="26"/>
        </w:rPr>
        <w:t xml:space="preserve">, </w:t>
      </w:r>
      <w:r w:rsidRPr="003E490E">
        <w:rPr>
          <w:rFonts w:ascii="Times New Roman" w:hAnsi="Times New Roman"/>
          <w:sz w:val="26"/>
          <w:szCs w:val="26"/>
          <w:lang w:val="en-US"/>
        </w:rPr>
        <w:t>II</w:t>
      </w:r>
      <w:r w:rsidRPr="003E490E">
        <w:rPr>
          <w:rFonts w:ascii="Times New Roman" w:hAnsi="Times New Roman"/>
          <w:sz w:val="26"/>
          <w:szCs w:val="26"/>
        </w:rPr>
        <w:t xml:space="preserve"> цепь» </w:t>
      </w:r>
      <w:bookmarkEnd w:id="12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Москвы от 12 сентября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2017 г. № 670-ПП «Об утверждении проекта планировки территории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«Хованская- Лесная I, II цепь»</w:t>
      </w:r>
      <w:r>
        <w:rPr>
          <w:rFonts w:ascii="Times New Roman" w:hAnsi="Times New Roman"/>
          <w:sz w:val="26"/>
          <w:szCs w:val="26"/>
        </w:rPr>
        <w:t>.</w:t>
      </w:r>
    </w:p>
    <w:bookmarkEnd w:id="10"/>
    <w:p w14:paraId="2B538469" w14:textId="6409F179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Земельный участок полностью расположен в границах </w:t>
      </w:r>
      <w:proofErr w:type="spellStart"/>
      <w:r w:rsidRPr="003E490E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территории аэродрома Москва (Внуково): подзоны третья (сектор 3.1), пятая (внешняя граница) и шестая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r w:rsidRPr="00B7284F">
        <w:rPr>
          <w:rFonts w:ascii="Times New Roman" w:hAnsi="Times New Roman"/>
          <w:sz w:val="26"/>
          <w:szCs w:val="26"/>
        </w:rPr>
        <w:t>согласно приказу Федерального агентства воздушного транспорта (Росавиация) Министерства транспорта Российской Федерации от 17 апреля 2020 г</w:t>
      </w:r>
      <w:r w:rsidRPr="003E49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№ 394-П «Об установлении </w:t>
      </w:r>
      <w:proofErr w:type="spellStart"/>
      <w:r w:rsidRPr="003E490E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территории аэродрома Москва (Внуково)»</w:t>
      </w:r>
      <w:r>
        <w:rPr>
          <w:rFonts w:ascii="Times New Roman" w:hAnsi="Times New Roman"/>
          <w:sz w:val="26"/>
          <w:szCs w:val="26"/>
        </w:rPr>
        <w:t>.</w:t>
      </w:r>
    </w:p>
    <w:p w14:paraId="3E0B6EA3" w14:textId="1A465654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359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санитарно-защитной зоны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Главного государственного санитарного врача Российской Федерации от 25 сентября 2007 г.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/>
          <w:sz w:val="26"/>
          <w:szCs w:val="26"/>
        </w:rPr>
        <w:t>.</w:t>
      </w:r>
    </w:p>
    <w:p w14:paraId="57A0296C" w14:textId="0136410C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30 152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в границах зоны сильного подтопления согласно </w:t>
      </w:r>
      <w:bookmarkStart w:id="13" w:name="_Hlk136259345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Московско-Окского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от 8 мая 2018 г. </w:t>
      </w:r>
      <w:bookmarkStart w:id="14" w:name="_Hlk136257248"/>
      <w:r w:rsidRPr="003E490E">
        <w:rPr>
          <w:rFonts w:ascii="Times New Roman" w:hAnsi="Times New Roman"/>
          <w:sz w:val="26"/>
          <w:szCs w:val="26"/>
        </w:rPr>
        <w:t>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bookmarkEnd w:id="13"/>
      <w:bookmarkEnd w:id="14"/>
      <w:r>
        <w:rPr>
          <w:rFonts w:ascii="Times New Roman" w:hAnsi="Times New Roman"/>
          <w:sz w:val="26"/>
          <w:szCs w:val="26"/>
        </w:rPr>
        <w:t>.</w:t>
      </w:r>
    </w:p>
    <w:p w14:paraId="3661F5A4" w14:textId="77777777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13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>284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санитарно-защитной зоны кладбища </w:t>
      </w:r>
      <w:proofErr w:type="spellStart"/>
      <w:r w:rsidRPr="003E490E">
        <w:rPr>
          <w:rFonts w:ascii="Times New Roman" w:hAnsi="Times New Roman"/>
          <w:sz w:val="26"/>
          <w:szCs w:val="26"/>
        </w:rPr>
        <w:t>Ракитки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ГБУ «Ритуал»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по адресу: г. Москва, </w:t>
      </w:r>
      <w:proofErr w:type="spellStart"/>
      <w:r w:rsidRPr="003E490E">
        <w:rPr>
          <w:rFonts w:ascii="Times New Roman" w:hAnsi="Times New Roman"/>
          <w:sz w:val="26"/>
          <w:szCs w:val="26"/>
        </w:rPr>
        <w:t>ТиНАО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3E490E">
        <w:rPr>
          <w:rFonts w:ascii="Times New Roman" w:hAnsi="Times New Roman"/>
          <w:sz w:val="26"/>
          <w:szCs w:val="26"/>
        </w:rPr>
        <w:t>Десеновский</w:t>
      </w:r>
      <w:proofErr w:type="spellEnd"/>
      <w:r w:rsidRPr="003E490E">
        <w:rPr>
          <w:rFonts w:ascii="Times New Roman" w:hAnsi="Times New Roman"/>
          <w:sz w:val="26"/>
          <w:szCs w:val="26"/>
        </w:rPr>
        <w:t>, в районе д</w:t>
      </w:r>
      <w:r>
        <w:rPr>
          <w:rFonts w:ascii="Times New Roman" w:hAnsi="Times New Roman"/>
          <w:sz w:val="26"/>
          <w:szCs w:val="26"/>
        </w:rPr>
        <w:t>ер</w:t>
      </w:r>
      <w:r w:rsidRPr="003E490E">
        <w:rPr>
          <w:rFonts w:ascii="Times New Roman" w:hAnsi="Times New Roman"/>
          <w:sz w:val="26"/>
          <w:szCs w:val="26"/>
        </w:rPr>
        <w:t xml:space="preserve">. Десна, согласно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ешению Федеральной службы по надзору в сфере защиты прав потребителей и благополучия человека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31 декабря 2019 г. № 327-РСЗЗ «Об установлении санитарно-защитной зоны»</w:t>
      </w:r>
      <w:r>
        <w:rPr>
          <w:rFonts w:ascii="Times New Roman" w:hAnsi="Times New Roman"/>
          <w:sz w:val="26"/>
          <w:szCs w:val="26"/>
        </w:rPr>
        <w:t>.</w:t>
      </w:r>
    </w:p>
    <w:p w14:paraId="67197383" w14:textId="2F5CF572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5" w:name="_Hlk96001573"/>
      <w:r w:rsidRPr="003E490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 </w:t>
      </w:r>
      <w:bookmarkStart w:id="16" w:name="_Hlk136256614"/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54 360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</w:t>
      </w:r>
      <w:bookmarkStart w:id="17" w:name="_Hlk136258603"/>
      <w:r w:rsidRPr="003E490E">
        <w:rPr>
          <w:rFonts w:ascii="Times New Roman" w:hAnsi="Times New Roman"/>
          <w:sz w:val="26"/>
          <w:szCs w:val="26"/>
        </w:rPr>
        <w:t xml:space="preserve">охранной зоны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-Лесная с отпайками на ПС Десна и ПС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Троицкая» </w:t>
      </w:r>
      <w:bookmarkEnd w:id="17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bookmarkStart w:id="18" w:name="_Hlk136258539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</w:t>
      </w:r>
      <w:r>
        <w:rPr>
          <w:rFonts w:ascii="Times New Roman" w:hAnsi="Times New Roman"/>
          <w:sz w:val="26"/>
          <w:szCs w:val="26"/>
        </w:rPr>
        <w:br/>
        <w:t xml:space="preserve">от </w:t>
      </w:r>
      <w:r w:rsidRPr="003E490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16"/>
      <w:bookmarkEnd w:id="18"/>
      <w:r>
        <w:rPr>
          <w:rFonts w:ascii="Times New Roman" w:hAnsi="Times New Roman"/>
          <w:sz w:val="26"/>
          <w:szCs w:val="26"/>
        </w:rPr>
        <w:t>.</w:t>
      </w:r>
    </w:p>
    <w:p w14:paraId="567147BF" w14:textId="1A74B4D6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56 849 кв. 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</w:t>
      </w:r>
      <w:bookmarkStart w:id="19" w:name="_Hlk136258741"/>
      <w:r w:rsidRPr="003E490E">
        <w:rPr>
          <w:rFonts w:ascii="Times New Roman" w:hAnsi="Times New Roman"/>
          <w:sz w:val="26"/>
          <w:szCs w:val="26"/>
        </w:rPr>
        <w:t xml:space="preserve">охранной зоны воздушной линии электропередачи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</w:t>
      </w:r>
      <w:r w:rsidRPr="003E490E">
        <w:rPr>
          <w:rFonts w:ascii="Times New Roman" w:hAnsi="Times New Roman"/>
          <w:sz w:val="26"/>
          <w:szCs w:val="26"/>
        </w:rPr>
        <w:lastRenderedPageBreak/>
        <w:t xml:space="preserve">Марьино с отпайкой на ПС Десна» </w:t>
      </w:r>
      <w:bookmarkEnd w:id="19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остановлению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</w:t>
      </w:r>
      <w:r w:rsidRPr="003E490E">
        <w:rPr>
          <w:rFonts w:ascii="Times New Roman" w:hAnsi="Times New Roman"/>
          <w:sz w:val="26"/>
          <w:szCs w:val="26"/>
        </w:rPr>
        <w:t xml:space="preserve">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hAnsi="Times New Roman"/>
          <w:sz w:val="26"/>
          <w:szCs w:val="26"/>
        </w:rPr>
        <w:t>.</w:t>
      </w:r>
    </w:p>
    <w:p w14:paraId="52DA5E73" w14:textId="399D361E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4 860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в границах охранной зоны </w:t>
      </w:r>
      <w:bookmarkStart w:id="20" w:name="_Hlk136258934"/>
      <w:r w:rsidRPr="003E490E">
        <w:rPr>
          <w:rFonts w:ascii="Times New Roman" w:hAnsi="Times New Roman"/>
          <w:sz w:val="26"/>
          <w:szCs w:val="26"/>
        </w:rPr>
        <w:t>линейного сооружения «Газопровод</w:t>
      </w:r>
      <w:r>
        <w:rPr>
          <w:rFonts w:ascii="Times New Roman" w:hAnsi="Times New Roman"/>
          <w:sz w:val="26"/>
          <w:szCs w:val="26"/>
        </w:rPr>
        <w:t> – </w:t>
      </w:r>
      <w:r w:rsidRPr="003E490E">
        <w:rPr>
          <w:rFonts w:ascii="Times New Roman" w:hAnsi="Times New Roman"/>
          <w:sz w:val="26"/>
          <w:szCs w:val="26"/>
        </w:rPr>
        <w:t>КРП-11</w:t>
      </w:r>
      <w:r>
        <w:rPr>
          <w:rFonts w:ascii="Times New Roman" w:hAnsi="Times New Roman"/>
          <w:sz w:val="26"/>
          <w:szCs w:val="26"/>
        </w:rPr>
        <w:t> – </w:t>
      </w:r>
      <w:r w:rsidRPr="003E490E">
        <w:rPr>
          <w:rFonts w:ascii="Times New Roman" w:hAnsi="Times New Roman"/>
          <w:sz w:val="26"/>
          <w:szCs w:val="26"/>
        </w:rPr>
        <w:t>КРП-10 (в составе «Выходные газопроводы из КРП-10», 2-я нитка</w:t>
      </w:r>
      <w:bookmarkEnd w:id="20"/>
      <w:r w:rsidRPr="003E490E">
        <w:rPr>
          <w:rFonts w:ascii="Times New Roman" w:hAnsi="Times New Roman"/>
          <w:sz w:val="26"/>
          <w:szCs w:val="26"/>
        </w:rPr>
        <w:t xml:space="preserve">) согласно </w:t>
      </w:r>
      <w:bookmarkStart w:id="21" w:name="_Hlk136258865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от 20 ноября 2000 г. № 878 «Об утверждении Правил охраны газораспределительных сетей» и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аспоряжению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в Ленинском муниципальном районе»</w:t>
      </w:r>
      <w:bookmarkEnd w:id="21"/>
      <w:r>
        <w:rPr>
          <w:rFonts w:ascii="Times New Roman" w:hAnsi="Times New Roman"/>
          <w:sz w:val="26"/>
          <w:szCs w:val="26"/>
        </w:rPr>
        <w:t>.</w:t>
      </w:r>
    </w:p>
    <w:bookmarkEnd w:id="15"/>
    <w:p w14:paraId="1E66497B" w14:textId="4C8E7001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54 697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в границах охранной зоны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-Лесная с отпайками на ПС Десна и ПС Троицкая»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hAnsi="Times New Roman"/>
          <w:sz w:val="26"/>
          <w:szCs w:val="26"/>
        </w:rPr>
        <w:t>.</w:t>
      </w:r>
    </w:p>
    <w:p w14:paraId="551DB625" w14:textId="675BF836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5 557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границах территории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p w14:paraId="6FE187B3" w14:textId="18450838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2" w:name="_Hlk96001663"/>
      <w:r w:rsidRPr="003E490E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10 496 кв. м расположена в границах </w:t>
      </w:r>
      <w:bookmarkStart w:id="23" w:name="_Hlk136256714"/>
      <w:r w:rsidRPr="003E490E">
        <w:rPr>
          <w:rFonts w:ascii="Times New Roman" w:hAnsi="Times New Roman"/>
          <w:sz w:val="26"/>
          <w:szCs w:val="26"/>
        </w:rPr>
        <w:t>территории среднего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от 8 мая 2018 г. № 149</w:t>
      </w:r>
      <w:bookmarkEnd w:id="23"/>
      <w:r w:rsidRPr="003E490E">
        <w:rPr>
          <w:rFonts w:ascii="Times New Roman" w:hAnsi="Times New Roman"/>
          <w:sz w:val="26"/>
          <w:szCs w:val="26"/>
        </w:rPr>
        <w:t xml:space="preserve"> «Об утверждении зон подтопления, прилегающих к зонам затопления, определенных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p w14:paraId="3A1FCB33" w14:textId="684BD1EB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4" w:name="_Hlk96002633"/>
      <w:bookmarkEnd w:id="22"/>
      <w:r w:rsidRPr="003E490E">
        <w:rPr>
          <w:rFonts w:ascii="Times New Roman" w:hAnsi="Times New Roman"/>
          <w:sz w:val="26"/>
          <w:szCs w:val="26"/>
        </w:rPr>
        <w:lastRenderedPageBreak/>
        <w:t>14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5 557 кв. 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границах</w:t>
      </w:r>
      <w:r w:rsidRPr="003E490E">
        <w:rPr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</w:t>
      </w:r>
      <w:proofErr w:type="spellStart"/>
      <w:r w:rsidRPr="003E490E">
        <w:rPr>
          <w:rFonts w:ascii="Times New Roman" w:hAnsi="Times New Roman"/>
          <w:sz w:val="26"/>
          <w:szCs w:val="26"/>
        </w:rPr>
        <w:t>Росводресурсы</w:t>
      </w:r>
      <w:proofErr w:type="spellEnd"/>
      <w:r w:rsidRPr="003E490E">
        <w:rPr>
          <w:rFonts w:ascii="Times New Roman" w:hAnsi="Times New Roman"/>
          <w:sz w:val="26"/>
          <w:szCs w:val="26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bookmarkEnd w:id="24"/>
    <w:p w14:paraId="70C33007" w14:textId="77777777" w:rsidR="00DF5747" w:rsidRPr="003E490E" w:rsidRDefault="00DF5747" w:rsidP="00DF5747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490E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Земельный участок расположен в границах зоны ограничения строительства по высоте аэродрома «Остафьево».</w:t>
      </w:r>
    </w:p>
    <w:p w14:paraId="0B1667D8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759A8123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43591A58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4C547AE9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5FFC076C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2B59EB6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969C35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8F39344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36574D6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46402D7A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271D8534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328BD43D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3959F26A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4AB5A692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35C4159E" w14:textId="77777777" w:rsidR="00DF5747" w:rsidRPr="003E490E" w:rsidRDefault="00DF5747" w:rsidP="00DF5747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3E7E1B6D" w14:textId="77777777" w:rsidR="00DF5747" w:rsidRPr="003E490E" w:rsidRDefault="00DF5747" w:rsidP="00DF5747">
      <w:pPr>
        <w:spacing w:after="0" w:line="400" w:lineRule="exact"/>
        <w:ind w:left="7088"/>
        <w:jc w:val="both"/>
        <w:rPr>
          <w:rFonts w:ascii="Times New Roman" w:hAnsi="Times New Roman"/>
          <w:sz w:val="26"/>
          <w:szCs w:val="26"/>
        </w:rPr>
      </w:pPr>
    </w:p>
    <w:p w14:paraId="0B02A4D6" w14:textId="5EB35451" w:rsidR="00FC4723" w:rsidRPr="00A60F5A" w:rsidRDefault="00FC4723" w:rsidP="001C05D9">
      <w:pPr>
        <w:tabs>
          <w:tab w:val="left" w:pos="9214"/>
        </w:tabs>
        <w:spacing w:after="0" w:line="400" w:lineRule="exact"/>
        <w:ind w:left="4820"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sectPr w:rsidR="00FC4723" w:rsidRPr="00A60F5A" w:rsidSect="00DF5747">
      <w:head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9EBC" w14:textId="77777777" w:rsidR="001D3B68" w:rsidRDefault="001D3B68" w:rsidP="00823FC5">
      <w:pPr>
        <w:spacing w:after="0" w:line="240" w:lineRule="auto"/>
      </w:pPr>
      <w:r>
        <w:separator/>
      </w:r>
    </w:p>
  </w:endnote>
  <w:endnote w:type="continuationSeparator" w:id="0">
    <w:p w14:paraId="2D32A157" w14:textId="77777777" w:rsidR="001D3B68" w:rsidRDefault="001D3B68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D0DE" w14:textId="77777777" w:rsidR="001D3B68" w:rsidRDefault="001D3B68" w:rsidP="00823FC5">
      <w:pPr>
        <w:spacing w:after="0" w:line="240" w:lineRule="auto"/>
      </w:pPr>
      <w:r>
        <w:separator/>
      </w:r>
    </w:p>
  </w:footnote>
  <w:footnote w:type="continuationSeparator" w:id="0">
    <w:p w14:paraId="16DF62C1" w14:textId="77777777" w:rsidR="001D3B68" w:rsidRDefault="001D3B68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BDEC603" w14:textId="6401A209" w:rsidR="003351FB" w:rsidRPr="006B41A2" w:rsidRDefault="00FC4723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ED43B4">
          <w:rPr>
            <w:rFonts w:ascii="Times New Roman" w:hAnsi="Times New Roman"/>
            <w:noProof/>
          </w:rPr>
          <w:t>8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C5F3CF5" w14:textId="77777777" w:rsidR="003351FB" w:rsidRDefault="005B5E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75742598"/>
      <w:docPartObj>
        <w:docPartGallery w:val="Page Numbers (Top of Page)"/>
        <w:docPartUnique/>
      </w:docPartObj>
    </w:sdtPr>
    <w:sdtEndPr/>
    <w:sdtContent>
      <w:p w14:paraId="06EEF3F3" w14:textId="5EC14F83" w:rsidR="00901C3E" w:rsidRPr="00414B94" w:rsidRDefault="00DF5747">
        <w:pPr>
          <w:pStyle w:val="a5"/>
          <w:jc w:val="center"/>
          <w:rPr>
            <w:rFonts w:ascii="Times New Roman" w:hAnsi="Times New Roman"/>
          </w:rPr>
        </w:pPr>
        <w:r w:rsidRPr="00414B94">
          <w:rPr>
            <w:rFonts w:ascii="Times New Roman" w:hAnsi="Times New Roman"/>
          </w:rPr>
          <w:fldChar w:fldCharType="begin"/>
        </w:r>
        <w:r w:rsidRPr="00414B94">
          <w:rPr>
            <w:rFonts w:ascii="Times New Roman" w:hAnsi="Times New Roman"/>
          </w:rPr>
          <w:instrText>PAGE   \* MERGEFORMAT</w:instrText>
        </w:r>
        <w:r w:rsidRPr="00414B94">
          <w:rPr>
            <w:rFonts w:ascii="Times New Roman" w:hAnsi="Times New Roman"/>
          </w:rPr>
          <w:fldChar w:fldCharType="separate"/>
        </w:r>
        <w:r w:rsidR="00ED43B4">
          <w:rPr>
            <w:rFonts w:ascii="Times New Roman" w:hAnsi="Times New Roman"/>
            <w:noProof/>
          </w:rPr>
          <w:t>6</w:t>
        </w:r>
        <w:r w:rsidRPr="00414B94">
          <w:rPr>
            <w:rFonts w:ascii="Times New Roman" w:hAnsi="Times New Roman"/>
          </w:rPr>
          <w:fldChar w:fldCharType="end"/>
        </w:r>
      </w:p>
    </w:sdtContent>
  </w:sdt>
  <w:p w14:paraId="18117278" w14:textId="77777777" w:rsidR="00CB79A8" w:rsidRDefault="005B5E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1494895">
    <w:abstractNumId w:val="8"/>
  </w:num>
  <w:num w:numId="2" w16cid:durableId="955601383">
    <w:abstractNumId w:val="4"/>
  </w:num>
  <w:num w:numId="3" w16cid:durableId="835148667">
    <w:abstractNumId w:val="7"/>
  </w:num>
  <w:num w:numId="4" w16cid:durableId="1029456467">
    <w:abstractNumId w:val="9"/>
  </w:num>
  <w:num w:numId="5" w16cid:durableId="1430856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218197">
    <w:abstractNumId w:val="11"/>
  </w:num>
  <w:num w:numId="7" w16cid:durableId="496306784">
    <w:abstractNumId w:val="1"/>
  </w:num>
  <w:num w:numId="8" w16cid:durableId="688139776">
    <w:abstractNumId w:val="6"/>
  </w:num>
  <w:num w:numId="9" w16cid:durableId="2068988293">
    <w:abstractNumId w:val="2"/>
  </w:num>
  <w:num w:numId="10" w16cid:durableId="1127896573">
    <w:abstractNumId w:val="3"/>
  </w:num>
  <w:num w:numId="11" w16cid:durableId="875966494">
    <w:abstractNumId w:val="0"/>
  </w:num>
  <w:num w:numId="12" w16cid:durableId="1472744755">
    <w:abstractNumId w:val="5"/>
  </w:num>
  <w:num w:numId="13" w16cid:durableId="9571897">
    <w:abstractNumId w:val="10"/>
  </w:num>
  <w:num w:numId="14" w16cid:durableId="647243769">
    <w:abstractNumId w:val="13"/>
  </w:num>
  <w:num w:numId="15" w16cid:durableId="664011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30E"/>
    <w:rsid w:val="000B7657"/>
    <w:rsid w:val="000C1234"/>
    <w:rsid w:val="000C3066"/>
    <w:rsid w:val="000C37A3"/>
    <w:rsid w:val="000C5154"/>
    <w:rsid w:val="000C5C9A"/>
    <w:rsid w:val="000D0759"/>
    <w:rsid w:val="000D3E45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70E9"/>
    <w:rsid w:val="002A1C89"/>
    <w:rsid w:val="002A4D76"/>
    <w:rsid w:val="002C0410"/>
    <w:rsid w:val="002C318A"/>
    <w:rsid w:val="002D2F80"/>
    <w:rsid w:val="002D395C"/>
    <w:rsid w:val="002D60A6"/>
    <w:rsid w:val="002D6E09"/>
    <w:rsid w:val="002E61DC"/>
    <w:rsid w:val="002F4250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316CF"/>
    <w:rsid w:val="0033173E"/>
    <w:rsid w:val="00337660"/>
    <w:rsid w:val="003438A9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46B2"/>
    <w:rsid w:val="00451C6D"/>
    <w:rsid w:val="0045273D"/>
    <w:rsid w:val="004540CB"/>
    <w:rsid w:val="0045453A"/>
    <w:rsid w:val="00456766"/>
    <w:rsid w:val="00465ECA"/>
    <w:rsid w:val="00466A4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B4583"/>
    <w:rsid w:val="004B4DE2"/>
    <w:rsid w:val="004C2A1D"/>
    <w:rsid w:val="004D40A8"/>
    <w:rsid w:val="004D561D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29EC"/>
    <w:rsid w:val="00564090"/>
    <w:rsid w:val="005649A7"/>
    <w:rsid w:val="00565915"/>
    <w:rsid w:val="00567D72"/>
    <w:rsid w:val="005716AE"/>
    <w:rsid w:val="00575C4B"/>
    <w:rsid w:val="005820D7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B5E6C"/>
    <w:rsid w:val="005C3350"/>
    <w:rsid w:val="005C6297"/>
    <w:rsid w:val="005C728F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7ABD"/>
    <w:rsid w:val="00620D89"/>
    <w:rsid w:val="00621E0A"/>
    <w:rsid w:val="006235C6"/>
    <w:rsid w:val="00624F4F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4E55"/>
    <w:rsid w:val="006E4F6D"/>
    <w:rsid w:val="006F24F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7DA"/>
    <w:rsid w:val="008869AA"/>
    <w:rsid w:val="00892720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87F61"/>
    <w:rsid w:val="00990EAA"/>
    <w:rsid w:val="009A0457"/>
    <w:rsid w:val="009A0BF4"/>
    <w:rsid w:val="009A26A3"/>
    <w:rsid w:val="009A4D04"/>
    <w:rsid w:val="009B01C6"/>
    <w:rsid w:val="009B5807"/>
    <w:rsid w:val="009B5F57"/>
    <w:rsid w:val="009B70C3"/>
    <w:rsid w:val="009C309C"/>
    <w:rsid w:val="009C3AFF"/>
    <w:rsid w:val="009C6883"/>
    <w:rsid w:val="009E09D9"/>
    <w:rsid w:val="009E31F5"/>
    <w:rsid w:val="009E7CE8"/>
    <w:rsid w:val="009F1FE2"/>
    <w:rsid w:val="009F6A00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451A"/>
    <w:rsid w:val="00A44729"/>
    <w:rsid w:val="00A568C3"/>
    <w:rsid w:val="00A573F7"/>
    <w:rsid w:val="00A602F5"/>
    <w:rsid w:val="00A60F5A"/>
    <w:rsid w:val="00A648A5"/>
    <w:rsid w:val="00A747F8"/>
    <w:rsid w:val="00A74D79"/>
    <w:rsid w:val="00A83F6C"/>
    <w:rsid w:val="00A8573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6935"/>
    <w:rsid w:val="00AF7D29"/>
    <w:rsid w:val="00B018E0"/>
    <w:rsid w:val="00B0355D"/>
    <w:rsid w:val="00B0547E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E78"/>
    <w:rsid w:val="00D63F1F"/>
    <w:rsid w:val="00D66044"/>
    <w:rsid w:val="00D72368"/>
    <w:rsid w:val="00D800D9"/>
    <w:rsid w:val="00D80F74"/>
    <w:rsid w:val="00D84F64"/>
    <w:rsid w:val="00D91DFF"/>
    <w:rsid w:val="00D9400D"/>
    <w:rsid w:val="00DA2214"/>
    <w:rsid w:val="00DB21A9"/>
    <w:rsid w:val="00DB3A44"/>
    <w:rsid w:val="00DB4763"/>
    <w:rsid w:val="00DC02C4"/>
    <w:rsid w:val="00DC3252"/>
    <w:rsid w:val="00DC345E"/>
    <w:rsid w:val="00DC5B5E"/>
    <w:rsid w:val="00DC6E6B"/>
    <w:rsid w:val="00DD1F7A"/>
    <w:rsid w:val="00DD41E3"/>
    <w:rsid w:val="00DD5455"/>
    <w:rsid w:val="00DD596C"/>
    <w:rsid w:val="00DD5E58"/>
    <w:rsid w:val="00DD707E"/>
    <w:rsid w:val="00DE379A"/>
    <w:rsid w:val="00DF5747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D42A7"/>
    <w:rsid w:val="00ED43B4"/>
    <w:rsid w:val="00ED7DFA"/>
    <w:rsid w:val="00EE5615"/>
    <w:rsid w:val="00EE5883"/>
    <w:rsid w:val="00EE631B"/>
    <w:rsid w:val="00F008FF"/>
    <w:rsid w:val="00F03715"/>
    <w:rsid w:val="00F133D3"/>
    <w:rsid w:val="00F2559A"/>
    <w:rsid w:val="00F306BC"/>
    <w:rsid w:val="00F31A8B"/>
    <w:rsid w:val="00F31CE6"/>
    <w:rsid w:val="00F34E8F"/>
    <w:rsid w:val="00F40948"/>
    <w:rsid w:val="00F42606"/>
    <w:rsid w:val="00F50A77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4723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anasuk@auction-hou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ction-hous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v.or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90C5-EF39-4C64-843F-42F4CAD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Опанасюк Олеся Сергеевна</cp:lastModifiedBy>
  <cp:revision>8</cp:revision>
  <cp:lastPrinted>2023-06-29T06:09:00Z</cp:lastPrinted>
  <dcterms:created xsi:type="dcterms:W3CDTF">2023-03-30T06:20:00Z</dcterms:created>
  <dcterms:modified xsi:type="dcterms:W3CDTF">2023-06-29T08:54:00Z</dcterms:modified>
</cp:coreProperties>
</file>