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7B1B1" w14:textId="50199D97" w:rsidR="00532CA4" w:rsidRDefault="00D6354E" w:rsidP="00532CA4">
      <w:pPr>
        <w:ind w:firstLine="709"/>
        <w:jc w:val="both"/>
        <w:rPr>
          <w:color w:val="000000"/>
          <w:sz w:val="20"/>
          <w:szCs w:val="20"/>
          <w:highlight w:val="yellow"/>
        </w:rPr>
      </w:pPr>
      <w:r w:rsidRPr="00532CA4">
        <w:rPr>
          <w:sz w:val="20"/>
          <w:szCs w:val="20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532CA4">
        <w:rPr>
          <w:sz w:val="20"/>
          <w:szCs w:val="20"/>
        </w:rPr>
        <w:t>лит.В</w:t>
      </w:r>
      <w:proofErr w:type="spellEnd"/>
      <w:r w:rsidRPr="00532CA4">
        <w:rPr>
          <w:sz w:val="20"/>
          <w:szCs w:val="20"/>
        </w:rPr>
        <w:t>, тел. 8(800) 777-57-57</w:t>
      </w:r>
      <w:r w:rsidR="00CE0EF6" w:rsidRPr="00532CA4">
        <w:rPr>
          <w:sz w:val="20"/>
          <w:szCs w:val="20"/>
        </w:rPr>
        <w:t xml:space="preserve"> (323)</w:t>
      </w:r>
      <w:r w:rsidRPr="00532CA4">
        <w:rPr>
          <w:sz w:val="20"/>
          <w:szCs w:val="20"/>
        </w:rPr>
        <w:t xml:space="preserve">, </w:t>
      </w:r>
      <w:proofErr w:type="spellStart"/>
      <w:r w:rsidRPr="00532CA4">
        <w:rPr>
          <w:sz w:val="20"/>
          <w:szCs w:val="20"/>
        </w:rPr>
        <w:t>e-mail</w:t>
      </w:r>
      <w:proofErr w:type="spellEnd"/>
      <w:r w:rsidR="00E25439" w:rsidRPr="00532CA4">
        <w:rPr>
          <w:sz w:val="20"/>
          <w:szCs w:val="20"/>
        </w:rPr>
        <w:t>:</w:t>
      </w:r>
      <w:r w:rsidR="00CE0EF6" w:rsidRPr="00532CA4">
        <w:rPr>
          <w:sz w:val="20"/>
          <w:szCs w:val="20"/>
        </w:rPr>
        <w:t xml:space="preserve"> </w:t>
      </w:r>
      <w:hyperlink r:id="rId4" w:history="1">
        <w:r w:rsidR="0040768D" w:rsidRPr="00532CA4">
          <w:rPr>
            <w:rStyle w:val="a6"/>
            <w:sz w:val="20"/>
            <w:szCs w:val="20"/>
          </w:rPr>
          <w:t>vega@auction-house.ru</w:t>
        </w:r>
      </w:hyperlink>
      <w:r w:rsidRPr="00532CA4">
        <w:rPr>
          <w:sz w:val="20"/>
          <w:szCs w:val="20"/>
        </w:rPr>
        <w:t xml:space="preserve">), действующее на основании договора поручения с </w:t>
      </w:r>
      <w:r w:rsidR="00532CA4" w:rsidRPr="00532CA4">
        <w:rPr>
          <w:rFonts w:eastAsiaTheme="minorHAnsi"/>
          <w:b/>
          <w:bCs/>
          <w:sz w:val="20"/>
          <w:szCs w:val="20"/>
          <w:lang w:eastAsia="en-US"/>
        </w:rPr>
        <w:t xml:space="preserve">ООО «ЦЕНТР-ГАРАНТИЯ» </w:t>
      </w:r>
      <w:r w:rsidR="00532CA4" w:rsidRPr="00532CA4">
        <w:rPr>
          <w:rFonts w:eastAsiaTheme="minorHAnsi"/>
          <w:bCs/>
          <w:sz w:val="20"/>
          <w:szCs w:val="20"/>
          <w:lang w:eastAsia="en-US"/>
        </w:rPr>
        <w:t>(</w:t>
      </w:r>
      <w:r w:rsidR="00532CA4" w:rsidRPr="00532CA4">
        <w:rPr>
          <w:rFonts w:eastAsiaTheme="minorHAnsi"/>
          <w:sz w:val="20"/>
          <w:szCs w:val="20"/>
          <w:lang w:eastAsia="en-US"/>
        </w:rPr>
        <w:t xml:space="preserve">ИНН 7730512607), </w:t>
      </w:r>
      <w:r w:rsidR="00532CA4" w:rsidRPr="00532CA4">
        <w:rPr>
          <w:rFonts w:eastAsiaTheme="minorHAnsi"/>
          <w:b/>
          <w:sz w:val="20"/>
          <w:szCs w:val="20"/>
          <w:lang w:eastAsia="en-US"/>
        </w:rPr>
        <w:t>в лице</w:t>
      </w:r>
      <w:r w:rsidR="00532CA4" w:rsidRPr="00532CA4">
        <w:rPr>
          <w:rFonts w:eastAsiaTheme="minorHAnsi"/>
          <w:sz w:val="20"/>
          <w:szCs w:val="20"/>
          <w:lang w:eastAsia="en-US"/>
        </w:rPr>
        <w:t xml:space="preserve"> </w:t>
      </w:r>
      <w:r w:rsidR="00532CA4" w:rsidRPr="00532CA4">
        <w:rPr>
          <w:rFonts w:eastAsiaTheme="minorHAnsi"/>
          <w:b/>
          <w:sz w:val="20"/>
          <w:szCs w:val="20"/>
          <w:lang w:eastAsia="en-US"/>
        </w:rPr>
        <w:t>конкурсного управляющего Кислицыной И.А.</w:t>
      </w:r>
      <w:r w:rsidR="00532CA4" w:rsidRPr="00532CA4">
        <w:rPr>
          <w:rFonts w:eastAsiaTheme="minorHAnsi"/>
          <w:sz w:val="20"/>
          <w:szCs w:val="20"/>
          <w:lang w:eastAsia="en-US"/>
        </w:rPr>
        <w:t xml:space="preserve"> (ИНН 772394481344), член САУ «СРО «ДЕЛО» (ИНН 5010029544), действующей на осн</w:t>
      </w:r>
      <w:r w:rsidR="00532CA4" w:rsidRPr="00532CA4">
        <w:rPr>
          <w:rFonts w:eastAsiaTheme="minorHAnsi"/>
          <w:sz w:val="20"/>
          <w:szCs w:val="20"/>
          <w:lang w:eastAsia="en-US"/>
        </w:rPr>
        <w:t>овании</w:t>
      </w:r>
      <w:r w:rsidR="00532CA4" w:rsidRPr="00532CA4">
        <w:rPr>
          <w:rFonts w:eastAsiaTheme="minorHAnsi"/>
          <w:sz w:val="20"/>
          <w:szCs w:val="20"/>
          <w:lang w:eastAsia="en-US"/>
        </w:rPr>
        <w:t xml:space="preserve"> решения от 23.11.2018 и определения от 20.10.2022 АС г. Москвы по делу №А40-181599/18-30-197Б</w:t>
      </w:r>
      <w:r w:rsidRPr="00B81AAA">
        <w:rPr>
          <w:sz w:val="20"/>
          <w:szCs w:val="20"/>
        </w:rPr>
        <w:t xml:space="preserve">, сообщает, </w:t>
      </w:r>
      <w:r w:rsidRPr="00B81AAA">
        <w:rPr>
          <w:color w:val="000000"/>
          <w:sz w:val="20"/>
          <w:szCs w:val="20"/>
        </w:rPr>
        <w:t xml:space="preserve">что по итогам </w:t>
      </w:r>
      <w:r w:rsidR="00532CA4" w:rsidRPr="00532CA4">
        <w:rPr>
          <w:rFonts w:eastAsiaTheme="minorHAnsi"/>
          <w:b/>
          <w:bCs/>
          <w:sz w:val="20"/>
          <w:szCs w:val="20"/>
          <w:lang w:eastAsia="en-US"/>
        </w:rPr>
        <w:t>первых электронных торгов</w:t>
      </w:r>
      <w:r w:rsidR="00532CA4" w:rsidRPr="00532CA4">
        <w:rPr>
          <w:rFonts w:eastAsiaTheme="minorHAnsi"/>
          <w:b/>
          <w:bCs/>
          <w:color w:val="000000"/>
          <w:sz w:val="20"/>
          <w:szCs w:val="20"/>
          <w:shd w:val="clear" w:color="auto" w:fill="FFFFFF"/>
          <w:lang w:eastAsia="en-US"/>
        </w:rPr>
        <w:t xml:space="preserve"> </w:t>
      </w:r>
      <w:r w:rsidR="00532CA4" w:rsidRPr="00532CA4">
        <w:rPr>
          <w:rFonts w:eastAsiaTheme="minorHAnsi"/>
          <w:color w:val="000000"/>
          <w:sz w:val="20"/>
          <w:szCs w:val="20"/>
          <w:shd w:val="clear" w:color="auto" w:fill="FFFFFF"/>
          <w:lang w:eastAsia="en-US"/>
        </w:rPr>
        <w:t xml:space="preserve">в форме аукциона </w:t>
      </w:r>
      <w:r w:rsidR="00532CA4" w:rsidRPr="00532CA4">
        <w:rPr>
          <w:rFonts w:eastAsiaTheme="minorHAnsi"/>
          <w:sz w:val="20"/>
          <w:szCs w:val="20"/>
          <w:lang w:eastAsia="en-US"/>
        </w:rPr>
        <w:t xml:space="preserve">открытых по составу участников с открытой формой представления предложений о цене, проведенных 14.07.2023 на электронной площадке </w:t>
      </w:r>
      <w:r w:rsidR="00532CA4" w:rsidRPr="00B81AAA">
        <w:rPr>
          <w:rFonts w:eastAsiaTheme="minorHAnsi"/>
          <w:sz w:val="20"/>
          <w:szCs w:val="20"/>
          <w:lang w:eastAsia="en-US"/>
        </w:rPr>
        <w:t>АО «Российский аукционный дом»</w:t>
      </w:r>
      <w:r w:rsidR="00532CA4" w:rsidRPr="00532CA4">
        <w:rPr>
          <w:rFonts w:eastAsiaTheme="minorHAnsi"/>
          <w:sz w:val="20"/>
          <w:szCs w:val="20"/>
          <w:lang w:eastAsia="en-US"/>
        </w:rPr>
        <w:t>, по адресу в сети интернет: http://lot-online.ru/ (№ торгов: 157597)</w:t>
      </w:r>
      <w:r w:rsidR="00532CA4" w:rsidRPr="00B81AAA">
        <w:rPr>
          <w:rFonts w:eastAsiaTheme="minorHAnsi"/>
          <w:sz w:val="20"/>
          <w:szCs w:val="20"/>
          <w:lang w:eastAsia="en-US"/>
        </w:rPr>
        <w:t>,</w:t>
      </w:r>
      <w:r w:rsidR="00532CA4" w:rsidRPr="00532CA4">
        <w:rPr>
          <w:rFonts w:eastAsiaTheme="minorHAnsi"/>
          <w:sz w:val="20"/>
          <w:szCs w:val="20"/>
          <w:lang w:eastAsia="en-US"/>
        </w:rPr>
        <w:t xml:space="preserve"> </w:t>
      </w:r>
      <w:r w:rsidR="00532CA4" w:rsidRPr="00B81AAA">
        <w:rPr>
          <w:sz w:val="20"/>
          <w:szCs w:val="20"/>
        </w:rPr>
        <w:t>заключен</w:t>
      </w:r>
      <w:r w:rsidR="00532CA4" w:rsidRPr="00B81AAA">
        <w:rPr>
          <w:color w:val="000000"/>
          <w:sz w:val="20"/>
          <w:szCs w:val="20"/>
        </w:rPr>
        <w:t xml:space="preserve"> следующи</w:t>
      </w:r>
      <w:r w:rsidR="00532CA4" w:rsidRPr="00B81AAA">
        <w:rPr>
          <w:sz w:val="20"/>
          <w:szCs w:val="20"/>
        </w:rPr>
        <w:t>й</w:t>
      </w:r>
      <w:r w:rsidR="00532CA4" w:rsidRPr="00B81AAA">
        <w:rPr>
          <w:color w:val="000000"/>
          <w:sz w:val="20"/>
          <w:szCs w:val="20"/>
        </w:rPr>
        <w:t xml:space="preserve"> догово</w:t>
      </w:r>
      <w:r w:rsidR="00532CA4" w:rsidRPr="00B81AAA">
        <w:rPr>
          <w:sz w:val="20"/>
          <w:szCs w:val="20"/>
        </w:rPr>
        <w:t>р</w:t>
      </w:r>
      <w:r w:rsidR="00532CA4" w:rsidRPr="00B81AAA">
        <w:rPr>
          <w:color w:val="000000"/>
          <w:sz w:val="20"/>
          <w:szCs w:val="20"/>
        </w:rPr>
        <w:t>:</w:t>
      </w:r>
    </w:p>
    <w:p w14:paraId="42168938" w14:textId="4D74821D" w:rsidR="00532CA4" w:rsidRPr="00532CA4" w:rsidRDefault="00532CA4" w:rsidP="00532CA4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0"/>
        <w:gridCol w:w="1318"/>
        <w:gridCol w:w="1607"/>
        <w:gridCol w:w="2044"/>
        <w:gridCol w:w="3643"/>
      </w:tblGrid>
      <w:tr w:rsidR="00D6354E" w:rsidRPr="00532CA4" w14:paraId="05D270D1" w14:textId="77777777" w:rsidTr="00D55AA2">
        <w:trPr>
          <w:trHeight w:val="253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0A67D" w14:textId="2543629D" w:rsidR="00D6354E" w:rsidRPr="00B81AA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9FD875" w14:textId="7735D69D" w:rsidR="00D6354E" w:rsidRPr="00B81AAA" w:rsidRDefault="00D6354E" w:rsidP="00D55AA2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Договор </w:t>
            </w:r>
            <w:r w:rsidR="00D55AA2" w:rsidRPr="00B81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B81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3FF28C" w14:textId="77777777" w:rsidR="00D6354E" w:rsidRPr="00B81AA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8A9DE" w14:textId="77777777" w:rsidR="00D6354E" w:rsidRPr="00B81AA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Цена приобретения имущества по договору, руб.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98EA6" w14:textId="77777777" w:rsidR="00D6354E" w:rsidRPr="00B81AAA" w:rsidRDefault="00D6354E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Наименование/ Ф.И.О. покупателя</w:t>
            </w:r>
          </w:p>
        </w:tc>
      </w:tr>
      <w:tr w:rsidR="00D6354E" w:rsidRPr="00E25439" w14:paraId="6210BB97" w14:textId="77777777" w:rsidTr="00D55AA2">
        <w:trPr>
          <w:trHeight w:val="49"/>
          <w:jc w:val="center"/>
        </w:trPr>
        <w:tc>
          <w:tcPr>
            <w:tcW w:w="52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EB4B9" w14:textId="4F3E1D30" w:rsidR="00D6354E" w:rsidRPr="00B81AAA" w:rsidRDefault="00B81A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A82342" w14:textId="22F5B4BE" w:rsidR="00D6354E" w:rsidRPr="00B81AAA" w:rsidRDefault="00E25439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5D4CCE" w14:textId="3BD392C0" w:rsidR="00D6354E" w:rsidRPr="00B81AAA" w:rsidRDefault="00B81A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25439" w:rsidRPr="00B81A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E25439" w:rsidRPr="00B81AAA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439" w:rsidRPr="00B81AA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062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584CA8" w14:textId="3A53E282" w:rsidR="00D6354E" w:rsidRPr="00B81AAA" w:rsidRDefault="00B81A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>20 655 747,28</w:t>
            </w:r>
          </w:p>
        </w:tc>
        <w:tc>
          <w:tcPr>
            <w:tcW w:w="1893" w:type="pct"/>
            <w:tcBorders>
              <w:top w:val="single" w:sz="6" w:space="0" w:color="A0B3D5"/>
              <w:left w:val="single" w:sz="6" w:space="0" w:color="A0B3D5"/>
              <w:bottom w:val="single" w:sz="6" w:space="0" w:color="A0B3D5"/>
              <w:right w:val="single" w:sz="6" w:space="0" w:color="A0B3D5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C4B586" w14:textId="77777777" w:rsidR="00B81AAA" w:rsidRPr="00B81AAA" w:rsidRDefault="00B81AAA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 xml:space="preserve">Арцыбашев Игорь Викторович </w:t>
            </w:r>
          </w:p>
          <w:p w14:paraId="4E81BBDC" w14:textId="16FD9187" w:rsidR="00E25439" w:rsidRPr="00B81AAA" w:rsidRDefault="00B81AAA">
            <w:pPr>
              <w:pStyle w:val="a3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AAA">
              <w:rPr>
                <w:rFonts w:ascii="Times New Roman" w:hAnsi="Times New Roman" w:cs="Times New Roman"/>
                <w:sz w:val="20"/>
                <w:szCs w:val="20"/>
              </w:rPr>
              <w:t>(ИНН 771902390700</w:t>
            </w:r>
            <w:r w:rsidR="00E25439" w:rsidRPr="00B81A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3B908D9" w14:textId="77777777" w:rsidR="00CF0469" w:rsidRPr="00E25439" w:rsidRDefault="00CF0469" w:rsidP="0037580B">
      <w:pPr>
        <w:pStyle w:val="a3"/>
        <w:jc w:val="both"/>
        <w:rPr>
          <w:sz w:val="20"/>
          <w:szCs w:val="20"/>
        </w:rPr>
      </w:pPr>
    </w:p>
    <w:sectPr w:rsidR="00CF0469" w:rsidRPr="00E25439" w:rsidSect="00B81A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13"/>
    <w:rsid w:val="000C7513"/>
    <w:rsid w:val="00177DD7"/>
    <w:rsid w:val="001F4360"/>
    <w:rsid w:val="00223965"/>
    <w:rsid w:val="00273CAB"/>
    <w:rsid w:val="00314BE5"/>
    <w:rsid w:val="0037580B"/>
    <w:rsid w:val="003C4472"/>
    <w:rsid w:val="003F4D88"/>
    <w:rsid w:val="0040768D"/>
    <w:rsid w:val="004131B8"/>
    <w:rsid w:val="00532CA4"/>
    <w:rsid w:val="00573D3C"/>
    <w:rsid w:val="005B3976"/>
    <w:rsid w:val="005B743E"/>
    <w:rsid w:val="005D02CC"/>
    <w:rsid w:val="00626697"/>
    <w:rsid w:val="00684CCE"/>
    <w:rsid w:val="00803697"/>
    <w:rsid w:val="00827A91"/>
    <w:rsid w:val="008450EC"/>
    <w:rsid w:val="00877673"/>
    <w:rsid w:val="009F6EEA"/>
    <w:rsid w:val="00A06B2F"/>
    <w:rsid w:val="00A61982"/>
    <w:rsid w:val="00AD49F6"/>
    <w:rsid w:val="00AE3872"/>
    <w:rsid w:val="00B2561A"/>
    <w:rsid w:val="00B46DF3"/>
    <w:rsid w:val="00B81AAA"/>
    <w:rsid w:val="00B84DC6"/>
    <w:rsid w:val="00C441B5"/>
    <w:rsid w:val="00CA608C"/>
    <w:rsid w:val="00CE0E5D"/>
    <w:rsid w:val="00CE0EF6"/>
    <w:rsid w:val="00CF0469"/>
    <w:rsid w:val="00D55AA2"/>
    <w:rsid w:val="00D622E2"/>
    <w:rsid w:val="00D6354E"/>
    <w:rsid w:val="00D7162E"/>
    <w:rsid w:val="00DC2D3A"/>
    <w:rsid w:val="00DC4F57"/>
    <w:rsid w:val="00E25439"/>
    <w:rsid w:val="00E80C45"/>
    <w:rsid w:val="00F31757"/>
    <w:rsid w:val="00F8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E6B3"/>
  <w15:docId w15:val="{C43E1C3D-CFF1-4FA7-8D02-3EB165E5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5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619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9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Стиль1"/>
    <w:basedOn w:val="a0"/>
    <w:uiPriority w:val="1"/>
    <w:qFormat/>
    <w:rsid w:val="00D7162E"/>
    <w:rPr>
      <w:rFonts w:ascii="Times New Roman" w:hAnsi="Times New Roman"/>
      <w:b/>
      <w:sz w:val="24"/>
    </w:rPr>
  </w:style>
  <w:style w:type="character" w:customStyle="1" w:styleId="2">
    <w:name w:val="Стиль2"/>
    <w:basedOn w:val="1"/>
    <w:uiPriority w:val="1"/>
    <w:rsid w:val="00D7162E"/>
    <w:rPr>
      <w:rFonts w:ascii="Times New Roman" w:hAnsi="Times New Roman"/>
      <w:b/>
      <w:sz w:val="24"/>
    </w:rPr>
  </w:style>
  <w:style w:type="character" w:styleId="a6">
    <w:name w:val="Hyperlink"/>
    <w:basedOn w:val="a0"/>
    <w:uiPriority w:val="99"/>
    <w:unhideWhenUsed/>
    <w:rsid w:val="00CF0469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46D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6D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6D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6D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6D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Revision"/>
    <w:hidden/>
    <w:uiPriority w:val="99"/>
    <w:semiHidden/>
    <w:rsid w:val="00B4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5B3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a@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Вега Анна Владимировна</cp:lastModifiedBy>
  <cp:revision>6</cp:revision>
  <cp:lastPrinted>2016-09-09T13:37:00Z</cp:lastPrinted>
  <dcterms:created xsi:type="dcterms:W3CDTF">2020-08-18T06:36:00Z</dcterms:created>
  <dcterms:modified xsi:type="dcterms:W3CDTF">2023-08-03T08:58:00Z</dcterms:modified>
</cp:coreProperties>
</file>