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B34C4" w14:textId="77777777" w:rsidR="00123209" w:rsidRPr="009129BB" w:rsidRDefault="00123209" w:rsidP="00DF2830">
      <w:pPr>
        <w:pStyle w:val="a3"/>
        <w:rPr>
          <w:rFonts w:ascii="Verdana" w:hAnsi="Verdana"/>
          <w:b/>
          <w:sz w:val="20"/>
          <w:lang w:val="en-US"/>
        </w:rPr>
      </w:pPr>
    </w:p>
    <w:p w14:paraId="7E840D74" w14:textId="7388D596" w:rsidR="001D7929" w:rsidRPr="00224F8A" w:rsidRDefault="00DF2830" w:rsidP="00DF2830">
      <w:pPr>
        <w:pStyle w:val="a3"/>
        <w:rPr>
          <w:rFonts w:ascii="Verdana" w:hAnsi="Verdana"/>
          <w:b/>
          <w:sz w:val="20"/>
        </w:rPr>
      </w:pPr>
      <w:r>
        <w:rPr>
          <w:rFonts w:ascii="Verdana" w:hAnsi="Verdana"/>
          <w:b/>
          <w:sz w:val="20"/>
        </w:rPr>
        <w:t xml:space="preserve">Договор купли-продажи </w:t>
      </w:r>
      <w:r w:rsidR="00703254">
        <w:rPr>
          <w:rFonts w:ascii="Verdana" w:hAnsi="Verdana"/>
          <w:b/>
          <w:sz w:val="20"/>
        </w:rPr>
        <w:t xml:space="preserve">недвижимого </w:t>
      </w:r>
      <w:r>
        <w:rPr>
          <w:rFonts w:ascii="Verdana" w:hAnsi="Verdana"/>
          <w:b/>
          <w:sz w:val="20"/>
        </w:rPr>
        <w:t xml:space="preserve">имущества № </w:t>
      </w:r>
    </w:p>
    <w:p w14:paraId="2B051B92" w14:textId="77777777" w:rsidR="001D7929" w:rsidRPr="00224F8A" w:rsidRDefault="001D7929" w:rsidP="00DF2830">
      <w:pPr>
        <w:pStyle w:val="a3"/>
        <w:rPr>
          <w:rFonts w:ascii="Verdana" w:hAnsi="Verdana"/>
          <w:b/>
          <w:sz w:val="20"/>
        </w:rPr>
      </w:pPr>
    </w:p>
    <w:p w14:paraId="7DFF7066" w14:textId="453AFE57" w:rsidR="00B83979" w:rsidRPr="00224F8A" w:rsidRDefault="00B83979" w:rsidP="00DF2830">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w:t>
      </w:r>
      <w:r w:rsidR="000802D3">
        <w:rPr>
          <w:rFonts w:ascii="Verdana" w:eastAsia="Times New Roman" w:hAnsi="Verdana" w:cs="Times New Roman"/>
          <w:b/>
          <w:sz w:val="20"/>
          <w:szCs w:val="20"/>
          <w:lang w:eastAsia="ru-RU"/>
        </w:rPr>
        <w:t>Пенза</w:t>
      </w:r>
      <w:r w:rsidRPr="00224F8A">
        <w:rPr>
          <w:rFonts w:ascii="Verdana" w:eastAsia="Times New Roman" w:hAnsi="Verdana" w:cs="Times New Roman"/>
          <w:b/>
          <w:sz w:val="20"/>
          <w:szCs w:val="20"/>
          <w:lang w:eastAsia="ru-RU"/>
        </w:rPr>
        <w:t xml:space="preserve">                                                                </w:t>
      </w:r>
      <w:proofErr w:type="gramStart"/>
      <w:r w:rsidRPr="00224F8A">
        <w:rPr>
          <w:rFonts w:ascii="Verdana" w:eastAsia="Times New Roman" w:hAnsi="Verdana" w:cs="Times New Roman"/>
          <w:b/>
          <w:sz w:val="20"/>
          <w:szCs w:val="20"/>
          <w:lang w:eastAsia="ru-RU"/>
        </w:rPr>
        <w:t xml:space="preserve">   «</w:t>
      </w:r>
      <w:proofErr w:type="gramEnd"/>
      <w:r w:rsidR="00037D5E">
        <w:rPr>
          <w:rFonts w:ascii="Verdana" w:eastAsia="Times New Roman" w:hAnsi="Verdana" w:cs="Times New Roman"/>
          <w:b/>
          <w:sz w:val="20"/>
          <w:szCs w:val="20"/>
          <w:lang w:eastAsia="ru-RU"/>
        </w:rPr>
        <w:t>__</w:t>
      </w:r>
      <w:r w:rsidRPr="00224F8A">
        <w:rPr>
          <w:rFonts w:ascii="Verdana" w:eastAsia="Times New Roman" w:hAnsi="Verdana" w:cs="Times New Roman"/>
          <w:b/>
          <w:sz w:val="20"/>
          <w:szCs w:val="20"/>
          <w:lang w:eastAsia="ru-RU"/>
        </w:rPr>
        <w:t xml:space="preserve">» </w:t>
      </w:r>
      <w:r w:rsidR="00C72D37">
        <w:rPr>
          <w:rFonts w:ascii="Verdana" w:eastAsia="Times New Roman" w:hAnsi="Verdana" w:cs="Times New Roman"/>
          <w:b/>
          <w:sz w:val="20"/>
          <w:szCs w:val="20"/>
          <w:lang w:eastAsia="ru-RU"/>
        </w:rPr>
        <w:t>____________</w:t>
      </w:r>
      <w:r w:rsidRPr="00224F8A">
        <w:rPr>
          <w:rFonts w:ascii="Verdana" w:eastAsia="Times New Roman" w:hAnsi="Verdana" w:cs="Times New Roman"/>
          <w:b/>
          <w:sz w:val="20"/>
          <w:szCs w:val="20"/>
          <w:lang w:eastAsia="ru-RU"/>
        </w:rPr>
        <w:t xml:space="preserve"> 20</w:t>
      </w:r>
      <w:r w:rsidR="00037D5E">
        <w:rPr>
          <w:rFonts w:ascii="Verdana" w:eastAsia="Times New Roman" w:hAnsi="Verdana" w:cs="Times New Roman"/>
          <w:b/>
          <w:sz w:val="20"/>
          <w:szCs w:val="20"/>
          <w:lang w:eastAsia="ru-RU"/>
        </w:rPr>
        <w:t>2</w:t>
      </w:r>
      <w:r w:rsidR="00C72D37">
        <w:rPr>
          <w:rFonts w:ascii="Verdana" w:eastAsia="Times New Roman" w:hAnsi="Verdana" w:cs="Times New Roman"/>
          <w:b/>
          <w:sz w:val="20"/>
          <w:szCs w:val="20"/>
          <w:lang w:eastAsia="ru-RU"/>
        </w:rPr>
        <w:t>3</w:t>
      </w:r>
      <w:r w:rsidR="00037D5E">
        <w:rPr>
          <w:rFonts w:ascii="Verdana" w:eastAsia="Times New Roman" w:hAnsi="Verdana" w:cs="Times New Roman"/>
          <w:b/>
          <w:sz w:val="20"/>
          <w:szCs w:val="20"/>
          <w:lang w:eastAsia="ru-RU"/>
        </w:rPr>
        <w:t xml:space="preserve"> </w:t>
      </w:r>
      <w:r w:rsidRPr="00224F8A">
        <w:rPr>
          <w:rFonts w:ascii="Verdana" w:eastAsia="Times New Roman" w:hAnsi="Verdana" w:cs="Times New Roman"/>
          <w:b/>
          <w:sz w:val="20"/>
          <w:szCs w:val="20"/>
          <w:lang w:eastAsia="ru-RU"/>
        </w:rPr>
        <w:t>г.</w:t>
      </w:r>
    </w:p>
    <w:p w14:paraId="4B87FA61" w14:textId="77777777" w:rsidR="00B83979" w:rsidRPr="00224F8A" w:rsidRDefault="00B83979" w:rsidP="00DF2830">
      <w:pPr>
        <w:spacing w:after="0" w:line="240" w:lineRule="auto"/>
        <w:jc w:val="both"/>
        <w:rPr>
          <w:rFonts w:ascii="Verdana" w:eastAsia="Times New Roman" w:hAnsi="Verdana" w:cs="Times New Roman"/>
          <w:b/>
          <w:sz w:val="20"/>
          <w:szCs w:val="20"/>
          <w:lang w:eastAsia="ru-RU"/>
        </w:rPr>
      </w:pPr>
    </w:p>
    <w:p w14:paraId="04AD77A8" w14:textId="51B52FC1" w:rsidR="00900BAA" w:rsidRDefault="00C72D37" w:rsidP="00DF2830">
      <w:pPr>
        <w:spacing w:after="0" w:line="240" w:lineRule="auto"/>
        <w:ind w:firstLine="709"/>
        <w:jc w:val="both"/>
        <w:rPr>
          <w:rFonts w:ascii="Verdana" w:eastAsia="Times New Roman" w:hAnsi="Verdana" w:cs="Times New Roman"/>
          <w:sz w:val="20"/>
          <w:szCs w:val="20"/>
          <w:lang w:eastAsia="ru-RU"/>
        </w:rPr>
      </w:pPr>
      <w:r w:rsidRPr="00C72D37">
        <w:rPr>
          <w:rFonts w:ascii="Verdana" w:eastAsia="Times New Roman" w:hAnsi="Verdana" w:cs="Times New Roman"/>
          <w:sz w:val="20"/>
          <w:szCs w:val="20"/>
          <w:lang w:eastAsia="ru-RU"/>
        </w:rPr>
        <w:t>Общество с ограниченной ответственностью «</w:t>
      </w:r>
      <w:proofErr w:type="spellStart"/>
      <w:r w:rsidRPr="00C72D37">
        <w:rPr>
          <w:rFonts w:ascii="Verdana" w:eastAsia="Times New Roman" w:hAnsi="Verdana" w:cs="Times New Roman"/>
          <w:sz w:val="20"/>
          <w:szCs w:val="20"/>
          <w:lang w:eastAsia="ru-RU"/>
        </w:rPr>
        <w:t>ТрастАгро</w:t>
      </w:r>
      <w:proofErr w:type="spellEnd"/>
      <w:r w:rsidRPr="00C72D37">
        <w:rPr>
          <w:rFonts w:ascii="Verdana" w:eastAsia="Times New Roman" w:hAnsi="Verdana" w:cs="Times New Roman"/>
          <w:sz w:val="20"/>
          <w:szCs w:val="20"/>
          <w:lang w:eastAsia="ru-RU"/>
        </w:rPr>
        <w:t>-Актив» (ООО «</w:t>
      </w:r>
      <w:proofErr w:type="spellStart"/>
      <w:r w:rsidRPr="00C72D37">
        <w:rPr>
          <w:rFonts w:ascii="Verdana" w:eastAsia="Times New Roman" w:hAnsi="Verdana" w:cs="Times New Roman"/>
          <w:sz w:val="20"/>
          <w:szCs w:val="20"/>
          <w:lang w:eastAsia="ru-RU"/>
        </w:rPr>
        <w:t>ТрастАгро</w:t>
      </w:r>
      <w:proofErr w:type="spellEnd"/>
      <w:r w:rsidRPr="00C72D37">
        <w:rPr>
          <w:rFonts w:ascii="Verdana" w:eastAsia="Times New Roman" w:hAnsi="Verdana" w:cs="Times New Roman"/>
          <w:sz w:val="20"/>
          <w:szCs w:val="20"/>
          <w:lang w:eastAsia="ru-RU"/>
        </w:rPr>
        <w:t xml:space="preserve">-Актив»), ИНН 5836693149, ОГРН 1205800003166, именуемое в дальнейшем «Продавец», в </w:t>
      </w:r>
      <w:proofErr w:type="spellStart"/>
      <w:r w:rsidR="007D6D34" w:rsidRPr="00F80FAC">
        <w:rPr>
          <w:rFonts w:ascii="Times New Roman" w:hAnsi="Times New Roman" w:cs="Times New Roman"/>
          <w:spacing w:val="-2"/>
        </w:rPr>
        <w:t>в</w:t>
      </w:r>
      <w:proofErr w:type="spellEnd"/>
      <w:r w:rsidR="007D6D34" w:rsidRPr="00F80FAC">
        <w:rPr>
          <w:rFonts w:ascii="Times New Roman" w:hAnsi="Times New Roman" w:cs="Times New Roman"/>
          <w:spacing w:val="-2"/>
        </w:rPr>
        <w:t xml:space="preserve"> </w:t>
      </w:r>
      <w:r w:rsidR="007D6D34" w:rsidRPr="007D6D34">
        <w:rPr>
          <w:rFonts w:ascii="Verdana" w:eastAsia="Times New Roman" w:hAnsi="Verdana" w:cs="Times New Roman"/>
          <w:sz w:val="20"/>
          <w:szCs w:val="20"/>
          <w:lang w:eastAsia="ru-RU"/>
        </w:rPr>
        <w:t xml:space="preserve">лице </w:t>
      </w:r>
      <w:proofErr w:type="spellStart"/>
      <w:r w:rsidR="007D6D34" w:rsidRPr="007D6D34">
        <w:rPr>
          <w:rFonts w:ascii="Verdana" w:eastAsia="Times New Roman" w:hAnsi="Verdana" w:cs="Times New Roman"/>
          <w:sz w:val="20"/>
          <w:szCs w:val="20"/>
          <w:lang w:eastAsia="ru-RU"/>
        </w:rPr>
        <w:t>Черушева</w:t>
      </w:r>
      <w:proofErr w:type="spellEnd"/>
      <w:r w:rsidR="007D6D34" w:rsidRPr="007D6D34">
        <w:rPr>
          <w:rFonts w:ascii="Verdana" w:eastAsia="Times New Roman" w:hAnsi="Verdana" w:cs="Times New Roman"/>
          <w:sz w:val="20"/>
          <w:szCs w:val="20"/>
          <w:lang w:eastAsia="ru-RU"/>
        </w:rPr>
        <w:t xml:space="preserve"> Константина Павловича, генерального директора управляющей компании Цедента – ООО «</w:t>
      </w:r>
      <w:proofErr w:type="spellStart"/>
      <w:r w:rsidR="007D6D34" w:rsidRPr="007D6D34">
        <w:rPr>
          <w:rFonts w:ascii="Verdana" w:eastAsia="Times New Roman" w:hAnsi="Verdana" w:cs="Times New Roman"/>
          <w:sz w:val="20"/>
          <w:szCs w:val="20"/>
          <w:lang w:eastAsia="ru-RU"/>
        </w:rPr>
        <w:t>ТрастАгро</w:t>
      </w:r>
      <w:proofErr w:type="spellEnd"/>
      <w:r w:rsidR="007D6D34" w:rsidRPr="007D6D34">
        <w:rPr>
          <w:rFonts w:ascii="Verdana" w:eastAsia="Times New Roman" w:hAnsi="Verdana" w:cs="Times New Roman"/>
          <w:sz w:val="20"/>
          <w:szCs w:val="20"/>
          <w:lang w:eastAsia="ru-RU"/>
        </w:rPr>
        <w:t>-Нива 4» (ОГРН 1216400010661), действующего на основании Устава</w:t>
      </w:r>
      <w:r w:rsidRPr="00C72D37">
        <w:rPr>
          <w:rFonts w:ascii="Verdana" w:eastAsia="Times New Roman" w:hAnsi="Verdana" w:cs="Times New Roman"/>
          <w:sz w:val="20"/>
          <w:szCs w:val="20"/>
          <w:lang w:eastAsia="ru-RU"/>
        </w:rPr>
        <w:t>, с одной стороны, и</w:t>
      </w:r>
    </w:p>
    <w:p w14:paraId="3F00EFCC" w14:textId="39B803B6" w:rsidR="00DF2830" w:rsidRPr="008509DF" w:rsidRDefault="00C72D37" w:rsidP="00900BAA">
      <w:pPr>
        <w:spacing w:after="0" w:line="240" w:lineRule="auto"/>
        <w:ind w:firstLine="851"/>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________________________________________</w:t>
      </w:r>
      <w:r w:rsidR="00900BAA" w:rsidRPr="000802D3">
        <w:rPr>
          <w:rFonts w:ascii="Verdana" w:eastAsia="Times New Roman" w:hAnsi="Verdana" w:cs="Times New Roman"/>
          <w:sz w:val="20"/>
          <w:szCs w:val="20"/>
          <w:lang w:eastAsia="ru-RU"/>
        </w:rPr>
        <w:t xml:space="preserve">, именуемое в дальнейшем «Покупатель», в лице </w:t>
      </w:r>
      <w:r>
        <w:rPr>
          <w:rFonts w:ascii="Verdana" w:eastAsia="Times New Roman" w:hAnsi="Verdana" w:cs="Times New Roman"/>
          <w:sz w:val="20"/>
          <w:szCs w:val="20"/>
          <w:lang w:eastAsia="ru-RU"/>
        </w:rPr>
        <w:t>______________________</w:t>
      </w:r>
      <w:r w:rsidR="00900BAA" w:rsidRPr="000802D3">
        <w:rPr>
          <w:rFonts w:ascii="Verdana" w:eastAsia="Times New Roman" w:hAnsi="Verdana" w:cs="Times New Roman"/>
          <w:sz w:val="20"/>
          <w:szCs w:val="20"/>
          <w:lang w:eastAsia="ru-RU"/>
        </w:rPr>
        <w:t xml:space="preserve">, действующего на основании </w:t>
      </w:r>
      <w:r>
        <w:rPr>
          <w:rFonts w:ascii="Verdana" w:eastAsia="Times New Roman" w:hAnsi="Verdana" w:cs="Times New Roman"/>
          <w:sz w:val="20"/>
          <w:szCs w:val="20"/>
          <w:lang w:eastAsia="ru-RU"/>
        </w:rPr>
        <w:t>__________________</w:t>
      </w:r>
      <w:r w:rsidR="00900BAA" w:rsidRPr="000802D3">
        <w:rPr>
          <w:rFonts w:ascii="Verdana" w:eastAsia="Times New Roman" w:hAnsi="Verdana" w:cs="Times New Roman"/>
          <w:sz w:val="20"/>
          <w:szCs w:val="20"/>
          <w:lang w:eastAsia="ru-RU"/>
        </w:rPr>
        <w:t>, с другой стороны, совместно в дальнейшем именуемые «Стороны», а каждый в отдельности «Сторона», заключили настоящий Договор купли-пр</w:t>
      </w:r>
      <w:r w:rsidR="00E32565">
        <w:rPr>
          <w:rFonts w:ascii="Verdana" w:eastAsia="Times New Roman" w:hAnsi="Verdana" w:cs="Times New Roman"/>
          <w:sz w:val="20"/>
          <w:szCs w:val="20"/>
          <w:lang w:eastAsia="ru-RU"/>
        </w:rPr>
        <w:t xml:space="preserve">одажи </w:t>
      </w:r>
      <w:r w:rsidR="00703254">
        <w:rPr>
          <w:rFonts w:ascii="Verdana" w:eastAsia="Times New Roman" w:hAnsi="Verdana" w:cs="Times New Roman"/>
          <w:sz w:val="20"/>
          <w:szCs w:val="20"/>
          <w:lang w:eastAsia="ru-RU"/>
        </w:rPr>
        <w:t xml:space="preserve">недвижимого </w:t>
      </w:r>
      <w:r w:rsidR="00E32565">
        <w:rPr>
          <w:rFonts w:ascii="Verdana" w:eastAsia="Times New Roman" w:hAnsi="Verdana" w:cs="Times New Roman"/>
          <w:sz w:val="20"/>
          <w:szCs w:val="20"/>
          <w:lang w:eastAsia="ru-RU"/>
        </w:rPr>
        <w:t>имущества № </w:t>
      </w:r>
      <w:r>
        <w:rPr>
          <w:rFonts w:ascii="Verdana" w:eastAsia="Times New Roman" w:hAnsi="Verdana" w:cs="Times New Roman"/>
          <w:sz w:val="20"/>
          <w:szCs w:val="20"/>
          <w:lang w:eastAsia="ru-RU"/>
        </w:rPr>
        <w:t>___________________</w:t>
      </w:r>
      <w:r w:rsidR="00900BAA" w:rsidRPr="000802D3">
        <w:rPr>
          <w:rFonts w:ascii="Verdana" w:eastAsia="Times New Roman" w:hAnsi="Verdana" w:cs="Times New Roman"/>
          <w:sz w:val="20"/>
          <w:szCs w:val="20"/>
          <w:lang w:eastAsia="ru-RU"/>
        </w:rPr>
        <w:t>о нижеследующем (далее – «Договор»):</w:t>
      </w:r>
    </w:p>
    <w:p w14:paraId="0C559745" w14:textId="77777777" w:rsidR="0028544D" w:rsidRPr="00224F8A" w:rsidRDefault="0028544D" w:rsidP="00DF2830">
      <w:pPr>
        <w:spacing w:after="0" w:line="240" w:lineRule="auto"/>
        <w:jc w:val="both"/>
        <w:rPr>
          <w:rFonts w:ascii="Verdana" w:eastAsia="Times New Roman" w:hAnsi="Verdana" w:cs="Times New Roman"/>
          <w:sz w:val="20"/>
          <w:szCs w:val="20"/>
          <w:lang w:eastAsia="ru-RU"/>
        </w:rPr>
      </w:pPr>
    </w:p>
    <w:p w14:paraId="4A98ED7C" w14:textId="77777777" w:rsidR="00171986" w:rsidRPr="008509DF" w:rsidRDefault="00171986" w:rsidP="00DF2830">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67DB8975" w14:textId="77777777" w:rsidR="00171986" w:rsidRPr="008509DF" w:rsidRDefault="00171986" w:rsidP="00DF2830">
      <w:pPr>
        <w:pStyle w:val="a5"/>
        <w:ind w:left="0"/>
        <w:rPr>
          <w:rFonts w:ascii="Verdana" w:hAnsi="Verdana"/>
          <w:b/>
          <w:color w:val="000000" w:themeColor="text1"/>
        </w:rPr>
      </w:pPr>
    </w:p>
    <w:p w14:paraId="0DEAF0F3" w14:textId="77777777" w:rsidR="00703254" w:rsidRDefault="00BD7FC5" w:rsidP="00703254">
      <w:pPr>
        <w:pStyle w:val="a5"/>
        <w:numPr>
          <w:ilvl w:val="1"/>
          <w:numId w:val="36"/>
        </w:numPr>
        <w:ind w:left="0" w:firstLine="709"/>
        <w:jc w:val="both"/>
        <w:rPr>
          <w:rFonts w:ascii="Verdana" w:hAnsi="Verdana"/>
        </w:rPr>
      </w:pPr>
      <w:r w:rsidRPr="009D614B">
        <w:rPr>
          <w:rFonts w:ascii="Verdana" w:hAnsi="Verdana"/>
          <w:color w:val="000000" w:themeColor="text1"/>
        </w:rPr>
        <w:t xml:space="preserve">По </w:t>
      </w:r>
      <w:r w:rsidR="00CB783A" w:rsidRPr="009D614B">
        <w:rPr>
          <w:rFonts w:ascii="Verdana" w:hAnsi="Verdana"/>
          <w:color w:val="000000" w:themeColor="text1"/>
        </w:rPr>
        <w:t>Договору</w:t>
      </w:r>
      <w:r w:rsidRPr="009D614B">
        <w:rPr>
          <w:rFonts w:ascii="Verdana" w:hAnsi="Verdana"/>
          <w:color w:val="000000" w:themeColor="text1"/>
        </w:rPr>
        <w:t xml:space="preserve"> </w:t>
      </w:r>
      <w:r w:rsidR="00171986" w:rsidRPr="009D614B">
        <w:rPr>
          <w:rFonts w:ascii="Verdana" w:hAnsi="Verdana"/>
          <w:color w:val="000000" w:themeColor="text1"/>
        </w:rPr>
        <w:t>Продавец обязуется передать в собственность Покупател</w:t>
      </w:r>
      <w:r w:rsidR="00AA21AE" w:rsidRPr="009D614B">
        <w:rPr>
          <w:rFonts w:ascii="Verdana" w:hAnsi="Verdana"/>
          <w:color w:val="000000" w:themeColor="text1"/>
        </w:rPr>
        <w:t>я</w:t>
      </w:r>
      <w:r w:rsidR="00171986" w:rsidRPr="009D614B">
        <w:rPr>
          <w:rFonts w:ascii="Verdana" w:hAnsi="Verdana"/>
          <w:color w:val="000000" w:themeColor="text1"/>
        </w:rPr>
        <w:t xml:space="preserve">, а Покупатель </w:t>
      </w:r>
      <w:r w:rsidR="00171986" w:rsidRPr="009D614B">
        <w:rPr>
          <w:rFonts w:ascii="Verdana" w:hAnsi="Verdana"/>
        </w:rPr>
        <w:t xml:space="preserve">обязуется принять и оплатить </w:t>
      </w:r>
      <w:r w:rsidR="00DF2830" w:rsidRPr="009D614B">
        <w:rPr>
          <w:rFonts w:ascii="Verdana" w:hAnsi="Verdana"/>
        </w:rPr>
        <w:t>имущество</w:t>
      </w:r>
      <w:r w:rsidR="00900BAA" w:rsidRPr="009D614B">
        <w:rPr>
          <w:rFonts w:ascii="Verdana" w:hAnsi="Verdana"/>
        </w:rPr>
        <w:t>,</w:t>
      </w:r>
      <w:r w:rsidR="00703254">
        <w:rPr>
          <w:rFonts w:ascii="Verdana" w:hAnsi="Verdana"/>
        </w:rPr>
        <w:t xml:space="preserve"> составляющее лот 1 в соответствии </w:t>
      </w:r>
      <w:proofErr w:type="gramStart"/>
      <w:r w:rsidR="00703254">
        <w:rPr>
          <w:rFonts w:ascii="Verdana" w:hAnsi="Verdana"/>
        </w:rPr>
        <w:t xml:space="preserve">с </w:t>
      </w:r>
      <w:r w:rsidR="00900BAA" w:rsidRPr="009D614B">
        <w:rPr>
          <w:rFonts w:ascii="Verdana" w:hAnsi="Verdana"/>
        </w:rPr>
        <w:t xml:space="preserve"> Приложени</w:t>
      </w:r>
      <w:r w:rsidR="00703254">
        <w:rPr>
          <w:rFonts w:ascii="Verdana" w:hAnsi="Verdana"/>
        </w:rPr>
        <w:t>ем</w:t>
      </w:r>
      <w:proofErr w:type="gramEnd"/>
      <w:r w:rsidR="00900BAA" w:rsidRPr="009D614B">
        <w:rPr>
          <w:rFonts w:ascii="Verdana" w:hAnsi="Verdana"/>
        </w:rPr>
        <w:t xml:space="preserve"> № 1 к настоящему Договору (далее – «имущество»)</w:t>
      </w:r>
      <w:r w:rsidR="00C72D37">
        <w:rPr>
          <w:rFonts w:ascii="Verdana" w:hAnsi="Verdana"/>
        </w:rPr>
        <w:t>.</w:t>
      </w:r>
      <w:r w:rsidR="00900BAA" w:rsidRPr="009D614B">
        <w:rPr>
          <w:rFonts w:ascii="Verdana" w:hAnsi="Verdana"/>
        </w:rPr>
        <w:t xml:space="preserve"> В Приложени</w:t>
      </w:r>
      <w:r w:rsidR="00C72D37">
        <w:rPr>
          <w:rFonts w:ascii="Verdana" w:hAnsi="Verdana"/>
        </w:rPr>
        <w:t>и</w:t>
      </w:r>
      <w:r w:rsidR="00900BAA" w:rsidRPr="009D614B">
        <w:rPr>
          <w:rFonts w:ascii="Verdana" w:hAnsi="Verdana"/>
        </w:rPr>
        <w:t xml:space="preserve"> №1 к настоящему Договору указано наименование, кадастровый номер, местонахождение, общая площадь имущества, а также иные сведения в соответствии с данными единого государственного реестра. </w:t>
      </w:r>
    </w:p>
    <w:p w14:paraId="5F61A98A" w14:textId="77777777" w:rsidR="00703254" w:rsidRDefault="00703254" w:rsidP="00703254">
      <w:pPr>
        <w:pStyle w:val="a5"/>
        <w:numPr>
          <w:ilvl w:val="1"/>
          <w:numId w:val="36"/>
        </w:numPr>
        <w:ind w:left="0" w:firstLine="709"/>
        <w:jc w:val="both"/>
        <w:rPr>
          <w:rFonts w:ascii="Verdana" w:hAnsi="Verdana"/>
        </w:rPr>
      </w:pPr>
      <w:r w:rsidRPr="00E3679F">
        <w:rPr>
          <w:rFonts w:ascii="Verdana" w:hAnsi="Verdana"/>
        </w:rPr>
        <w:t>Недвижимое имущество</w:t>
      </w:r>
      <w:r w:rsidR="007D6D34">
        <w:rPr>
          <w:rFonts w:ascii="Verdana" w:hAnsi="Verdana"/>
        </w:rPr>
        <w:t xml:space="preserve"> </w:t>
      </w:r>
      <w:r w:rsidR="00BF5B5A" w:rsidRPr="00E3679F">
        <w:rPr>
          <w:rFonts w:ascii="Verdana" w:hAnsi="Verdana"/>
        </w:rPr>
        <w:t>принадлежит Продавцу на праве собственности. Основание</w:t>
      </w:r>
      <w:r w:rsidR="00BF5B5A">
        <w:rPr>
          <w:rFonts w:ascii="Verdana" w:hAnsi="Verdana"/>
        </w:rPr>
        <w:t xml:space="preserve"> возникновения</w:t>
      </w:r>
      <w:r w:rsidR="00BF5B5A" w:rsidRPr="00E3679F">
        <w:rPr>
          <w:rFonts w:ascii="Verdana" w:hAnsi="Verdana"/>
        </w:rPr>
        <w:t xml:space="preserve"> права собственности указано в Приложени</w:t>
      </w:r>
      <w:r w:rsidR="00BF5B5A">
        <w:rPr>
          <w:rFonts w:ascii="Verdana" w:hAnsi="Verdana"/>
        </w:rPr>
        <w:t>и</w:t>
      </w:r>
      <w:r w:rsidR="00BF5B5A" w:rsidRPr="00E3679F">
        <w:rPr>
          <w:rFonts w:ascii="Verdana" w:hAnsi="Verdana"/>
        </w:rPr>
        <w:t xml:space="preserve"> №1</w:t>
      </w:r>
      <w:r w:rsidR="00BF5B5A">
        <w:rPr>
          <w:rFonts w:ascii="Verdana" w:hAnsi="Verdana"/>
        </w:rPr>
        <w:t xml:space="preserve"> </w:t>
      </w:r>
      <w:r w:rsidR="00BF5B5A" w:rsidRPr="00E3679F">
        <w:rPr>
          <w:rFonts w:ascii="Verdana" w:hAnsi="Verdana"/>
        </w:rPr>
        <w:t>к настоящему Договору.</w:t>
      </w:r>
    </w:p>
    <w:p w14:paraId="37D616A2" w14:textId="77777777" w:rsidR="00703254" w:rsidRPr="00703254" w:rsidRDefault="00703254" w:rsidP="00703254">
      <w:pPr>
        <w:pStyle w:val="a5"/>
        <w:numPr>
          <w:ilvl w:val="1"/>
          <w:numId w:val="36"/>
        </w:numPr>
        <w:ind w:left="0" w:firstLine="709"/>
        <w:jc w:val="both"/>
        <w:rPr>
          <w:rFonts w:ascii="Verdana" w:hAnsi="Verdana"/>
        </w:rPr>
      </w:pPr>
      <w:r w:rsidRPr="00703254">
        <w:rPr>
          <w:rFonts w:ascii="Verdana" w:hAnsi="Verdana"/>
          <w:color w:val="000000" w:themeColor="text1"/>
        </w:rPr>
        <w:t xml:space="preserve">Одновременно с переходом к Покупателю права собственности на Здания в силу статьи 552 Гражданского кодекса Российской Федерации и статьи 35 Земельного кодекса Российской Федерации Покупатель приобретает право </w:t>
      </w:r>
      <w:r w:rsidRPr="00703254">
        <w:rPr>
          <w:rFonts w:ascii="Verdana" w:hAnsi="Verdana" w:cs="Verdana"/>
          <w:color w:val="000000"/>
        </w:rPr>
        <w:t>на использование земельного участка, на котором расположено Здание, на тех же условиях и в том же объеме, что и прежний их собственник</w:t>
      </w:r>
      <w:r w:rsidR="000E2F36" w:rsidRPr="00703254">
        <w:rPr>
          <w:rFonts w:ascii="Verdana" w:hAnsi="Verdana"/>
          <w:bCs/>
        </w:rPr>
        <w:t>.</w:t>
      </w:r>
    </w:p>
    <w:p w14:paraId="3F0960DD" w14:textId="164D8AE4" w:rsidR="009D614B" w:rsidRPr="00703254" w:rsidRDefault="00703254" w:rsidP="00703254">
      <w:pPr>
        <w:pStyle w:val="a5"/>
        <w:numPr>
          <w:ilvl w:val="1"/>
          <w:numId w:val="36"/>
        </w:numPr>
        <w:ind w:left="0" w:firstLine="709"/>
        <w:jc w:val="both"/>
        <w:rPr>
          <w:rFonts w:ascii="Verdana" w:hAnsi="Verdana"/>
        </w:rPr>
      </w:pPr>
      <w:r w:rsidRPr="00703254">
        <w:rPr>
          <w:rFonts w:ascii="Verdana" w:hAnsi="Verdana"/>
          <w:bCs/>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r w:rsidR="009D614B" w:rsidRPr="00703254">
        <w:rPr>
          <w:rFonts w:ascii="Verdana" w:hAnsi="Verdana"/>
          <w:bCs/>
        </w:rPr>
        <w:t>.</w:t>
      </w:r>
    </w:p>
    <w:p w14:paraId="5278FB3F" w14:textId="77777777" w:rsidR="00B77F08" w:rsidRPr="00B77F08" w:rsidRDefault="00DF2830" w:rsidP="00B77F08">
      <w:pPr>
        <w:pStyle w:val="a5"/>
        <w:numPr>
          <w:ilvl w:val="1"/>
          <w:numId w:val="36"/>
        </w:numPr>
        <w:ind w:left="0" w:firstLine="709"/>
        <w:jc w:val="both"/>
        <w:rPr>
          <w:rFonts w:ascii="Verdana" w:hAnsi="Verdana"/>
          <w:bCs/>
        </w:rPr>
      </w:pPr>
      <w:r w:rsidRPr="003F42B6">
        <w:rPr>
          <w:rFonts w:ascii="Verdana" w:hAnsi="Verdana"/>
        </w:rPr>
        <w:t xml:space="preserve">Сведения об ограничениях/обременениях </w:t>
      </w:r>
      <w:r w:rsidR="00146FC3">
        <w:rPr>
          <w:rFonts w:ascii="Verdana" w:hAnsi="Verdana"/>
        </w:rPr>
        <w:t>имущества указаны в Приложени</w:t>
      </w:r>
      <w:r w:rsidR="007D6D34">
        <w:rPr>
          <w:rFonts w:ascii="Verdana" w:hAnsi="Verdana"/>
        </w:rPr>
        <w:t>и</w:t>
      </w:r>
      <w:r w:rsidRPr="003F42B6">
        <w:rPr>
          <w:rFonts w:ascii="Verdana" w:hAnsi="Verdana"/>
        </w:rPr>
        <w:t xml:space="preserve"> № 1 к настоящему Договору. На дату подписания настоящего Договора Покупатель ознакомлен с актуальн</w:t>
      </w:r>
      <w:r w:rsidR="007D6D34">
        <w:rPr>
          <w:rFonts w:ascii="Verdana" w:hAnsi="Verdana"/>
        </w:rPr>
        <w:t>ой</w:t>
      </w:r>
      <w:r w:rsidRPr="003F42B6">
        <w:rPr>
          <w:rFonts w:ascii="Verdana" w:hAnsi="Verdana"/>
        </w:rPr>
        <w:t xml:space="preserve"> выписк</w:t>
      </w:r>
      <w:r w:rsidR="007D6D34">
        <w:rPr>
          <w:rFonts w:ascii="Verdana" w:hAnsi="Verdana"/>
        </w:rPr>
        <w:t xml:space="preserve">ой </w:t>
      </w:r>
      <w:r w:rsidRPr="003F42B6">
        <w:rPr>
          <w:rFonts w:ascii="Verdana" w:hAnsi="Verdana"/>
        </w:rPr>
        <w:t>из ЕГРН и информирован обо всех обременениях и ограничения</w:t>
      </w:r>
      <w:r w:rsidR="007B222D">
        <w:rPr>
          <w:rFonts w:ascii="Verdana" w:hAnsi="Verdana"/>
        </w:rPr>
        <w:t xml:space="preserve">х, </w:t>
      </w:r>
      <w:r w:rsidR="007B222D" w:rsidRPr="00B77F08">
        <w:rPr>
          <w:rFonts w:ascii="Verdana" w:hAnsi="Verdana"/>
          <w:bCs/>
        </w:rPr>
        <w:t>указанных в выписках из ЕГРН.</w:t>
      </w:r>
    </w:p>
    <w:p w14:paraId="168B3142" w14:textId="064B91EE" w:rsidR="00B77F08" w:rsidRPr="00B77F08" w:rsidRDefault="00B77F08" w:rsidP="00B77F08">
      <w:pPr>
        <w:pStyle w:val="a5"/>
        <w:numPr>
          <w:ilvl w:val="1"/>
          <w:numId w:val="36"/>
        </w:numPr>
        <w:ind w:left="0" w:firstLine="709"/>
        <w:jc w:val="both"/>
        <w:rPr>
          <w:rFonts w:ascii="Verdana" w:hAnsi="Verdana"/>
          <w:bCs/>
        </w:rPr>
      </w:pPr>
      <w:r w:rsidRPr="00B77F08">
        <w:rPr>
          <w:rFonts w:ascii="Verdana" w:hAnsi="Verdana"/>
          <w:bCs/>
        </w:rPr>
        <w:t>Состояние имущества известно Покупателю, претензий к качеству и состоянию передаваемого имущества Покупатель не имеет.</w:t>
      </w:r>
    </w:p>
    <w:p w14:paraId="74ED65A6" w14:textId="76C53EF9" w:rsidR="00B77F08" w:rsidRPr="00B77F08" w:rsidRDefault="00B77F08" w:rsidP="00B77F08">
      <w:pPr>
        <w:pStyle w:val="a5"/>
        <w:numPr>
          <w:ilvl w:val="1"/>
          <w:numId w:val="36"/>
        </w:numPr>
        <w:ind w:left="0" w:firstLine="709"/>
        <w:jc w:val="both"/>
        <w:rPr>
          <w:rFonts w:ascii="Verdana" w:hAnsi="Verdana"/>
          <w:bCs/>
        </w:rPr>
      </w:pPr>
      <w:r w:rsidRPr="00B77F08">
        <w:rPr>
          <w:rFonts w:ascii="Verdana" w:hAnsi="Verdana"/>
          <w:bCs/>
        </w:rPr>
        <w:t>Покупатель проинформирован о:</w:t>
      </w:r>
    </w:p>
    <w:p w14:paraId="526185BE" w14:textId="402D9190" w:rsidR="00B77F08" w:rsidRPr="00B77F08" w:rsidRDefault="00B77F08" w:rsidP="00B77F08">
      <w:pPr>
        <w:pStyle w:val="a5"/>
        <w:ind w:left="0" w:firstLine="709"/>
        <w:jc w:val="both"/>
        <w:rPr>
          <w:rFonts w:ascii="Verdana" w:hAnsi="Verdana"/>
          <w:bCs/>
        </w:rPr>
      </w:pPr>
      <w:r w:rsidRPr="00B77F08">
        <w:rPr>
          <w:rFonts w:ascii="Verdana" w:hAnsi="Verdana"/>
          <w:bCs/>
        </w:rPr>
        <w:t>1.7.1. риске отказа в государственной регистрации права собственности Покупателя на постройку, в том числе в связи с тем, что право собственности на постройку на имя Продавца не зарегистрировано, кадастровый учет не произведен;</w:t>
      </w:r>
    </w:p>
    <w:p w14:paraId="0254AE5B" w14:textId="31C248D0" w:rsidR="00B77F08" w:rsidRPr="00B77F08" w:rsidRDefault="00B77F08" w:rsidP="00B77F08">
      <w:pPr>
        <w:pStyle w:val="a5"/>
        <w:ind w:left="709"/>
        <w:jc w:val="both"/>
        <w:rPr>
          <w:rFonts w:ascii="Verdana" w:hAnsi="Verdana"/>
          <w:bCs/>
        </w:rPr>
      </w:pPr>
      <w:r w:rsidRPr="00B77F08">
        <w:rPr>
          <w:rFonts w:ascii="Verdana" w:hAnsi="Verdana"/>
          <w:bCs/>
        </w:rPr>
        <w:t>1.7.2. наличии у постройки признаков объекта капитального строительства;</w:t>
      </w:r>
    </w:p>
    <w:p w14:paraId="5726765D" w14:textId="6AAC4BF5" w:rsidR="00B77F08" w:rsidRPr="00B77F08" w:rsidRDefault="00B77F08" w:rsidP="00B77F08">
      <w:pPr>
        <w:pStyle w:val="a5"/>
        <w:ind w:left="0" w:firstLine="709"/>
        <w:jc w:val="both"/>
        <w:rPr>
          <w:rFonts w:ascii="Verdana" w:hAnsi="Verdana"/>
          <w:bCs/>
        </w:rPr>
      </w:pPr>
      <w:r w:rsidRPr="00B77F08">
        <w:rPr>
          <w:rFonts w:ascii="Verdana" w:hAnsi="Verdana"/>
          <w:bCs/>
        </w:rPr>
        <w:t>1.7.3. в отношении постройки отсутствуют сведения о наличии/отсутствии разрешения на строительство, на ввод в эксплуатацию и проектной документации</w:t>
      </w:r>
      <w:r>
        <w:rPr>
          <w:rFonts w:ascii="Verdana" w:hAnsi="Verdana"/>
          <w:bCs/>
        </w:rPr>
        <w:t>.</w:t>
      </w:r>
    </w:p>
    <w:p w14:paraId="5DEDCC24" w14:textId="77777777" w:rsidR="00B77F08" w:rsidRDefault="007B222D" w:rsidP="00B77F08">
      <w:pPr>
        <w:pStyle w:val="a5"/>
        <w:numPr>
          <w:ilvl w:val="1"/>
          <w:numId w:val="36"/>
        </w:numPr>
        <w:ind w:left="0" w:firstLine="709"/>
        <w:jc w:val="both"/>
        <w:rPr>
          <w:rFonts w:ascii="Verdana" w:hAnsi="Verdana"/>
          <w:bCs/>
        </w:rPr>
      </w:pPr>
      <w:r w:rsidRPr="00B77F08">
        <w:rPr>
          <w:rFonts w:ascii="Verdana" w:hAnsi="Verdana"/>
          <w:bCs/>
        </w:rPr>
        <w:t>Заключая</w:t>
      </w:r>
      <w:r w:rsidRPr="00703254">
        <w:rPr>
          <w:rFonts w:ascii="Verdana" w:hAnsi="Verdana"/>
          <w:bCs/>
        </w:rPr>
        <w:t xml:space="preserve"> </w:t>
      </w:r>
      <w:r w:rsidRPr="00B77F08">
        <w:rPr>
          <w:rFonts w:ascii="Verdana" w:hAnsi="Verdana"/>
          <w:bCs/>
        </w:rPr>
        <w:t>Договор</w:t>
      </w:r>
      <w:r w:rsidRPr="00703254">
        <w:rPr>
          <w:rFonts w:ascii="Verdana" w:hAnsi="Verdana"/>
          <w:bCs/>
        </w:rPr>
        <w:t>, Стороны подтверждают, что:</w:t>
      </w:r>
    </w:p>
    <w:p w14:paraId="49F8EF1C" w14:textId="125AF85C" w:rsidR="007B222D" w:rsidRPr="00B77F08" w:rsidRDefault="007B222D" w:rsidP="00B77F08">
      <w:pPr>
        <w:pStyle w:val="a5"/>
        <w:numPr>
          <w:ilvl w:val="0"/>
          <w:numId w:val="34"/>
        </w:numPr>
        <w:ind w:left="0" w:firstLine="709"/>
        <w:jc w:val="both"/>
        <w:rPr>
          <w:rFonts w:ascii="Verdana" w:hAnsi="Verdana"/>
          <w:bCs/>
        </w:rPr>
      </w:pPr>
      <w:r w:rsidRPr="00B77F08">
        <w:rPr>
          <w:rFonts w:ascii="Verdana" w:hAnsi="Verdana"/>
          <w:bCs/>
        </w:rPr>
        <w:t>данная сделка</w:t>
      </w:r>
      <w:r w:rsidRPr="00B77F08">
        <w:rPr>
          <w:rFonts w:ascii="Verdana" w:hAnsi="Verdana" w:cs="Arial"/>
          <w:bCs/>
        </w:rPr>
        <w:t xml:space="preserve">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6DF9EAC6" w14:textId="77777777" w:rsidR="007B222D" w:rsidRPr="002D7470" w:rsidRDefault="007B222D" w:rsidP="007B222D">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2D7470">
        <w:rPr>
          <w:rFonts w:ascii="Verdana" w:eastAsia="Times New Roman" w:hAnsi="Verdana" w:cs="Arial"/>
          <w:bCs/>
          <w:sz w:val="20"/>
          <w:szCs w:val="20"/>
          <w:lang w:eastAsia="ru-RU"/>
        </w:rPr>
        <w:t xml:space="preserve">Договор не заключается в противоречии с целями деятельности, определенно ограниченными в </w:t>
      </w:r>
      <w:r w:rsidR="00451DB3">
        <w:rPr>
          <w:rFonts w:ascii="Verdana" w:eastAsia="Times New Roman" w:hAnsi="Verdana" w:cs="Arial"/>
          <w:bCs/>
          <w:sz w:val="20"/>
          <w:szCs w:val="20"/>
          <w:lang w:eastAsia="ru-RU"/>
        </w:rPr>
        <w:t>учредительных документах Сторон</w:t>
      </w:r>
      <w:r w:rsidRPr="002D7470">
        <w:rPr>
          <w:rFonts w:ascii="Verdana" w:eastAsia="Times New Roman" w:hAnsi="Verdana" w:cs="Arial"/>
          <w:bCs/>
          <w:sz w:val="20"/>
          <w:szCs w:val="20"/>
          <w:lang w:eastAsia="ru-RU"/>
        </w:rPr>
        <w:t>;</w:t>
      </w:r>
    </w:p>
    <w:p w14:paraId="27B09376" w14:textId="77777777" w:rsidR="007B222D" w:rsidRPr="002D7470" w:rsidRDefault="007B222D" w:rsidP="007B222D">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2D7470">
        <w:rPr>
          <w:rFonts w:ascii="Verdana" w:eastAsia="Times New Roman" w:hAnsi="Verdana" w:cs="Arial"/>
          <w:bCs/>
          <w:sz w:val="20"/>
          <w:szCs w:val="20"/>
          <w:lang w:eastAsia="ru-RU"/>
        </w:rPr>
        <w:t xml:space="preserve">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w:t>
      </w:r>
      <w:r w:rsidRPr="002D7470">
        <w:rPr>
          <w:rFonts w:ascii="Verdana" w:eastAsia="Times New Roman" w:hAnsi="Verdana" w:cs="Arial"/>
          <w:bCs/>
          <w:sz w:val="20"/>
          <w:szCs w:val="20"/>
          <w:lang w:eastAsia="ru-RU"/>
        </w:rPr>
        <w:lastRenderedPageBreak/>
        <w:t>обстановки, в которой совершается сделка, и при заключении Договора подписывающие его лица и Стороны не выхо</w:t>
      </w:r>
      <w:r w:rsidR="00451DB3">
        <w:rPr>
          <w:rFonts w:ascii="Verdana" w:eastAsia="Times New Roman" w:hAnsi="Verdana" w:cs="Arial"/>
          <w:bCs/>
          <w:sz w:val="20"/>
          <w:szCs w:val="20"/>
          <w:lang w:eastAsia="ru-RU"/>
        </w:rPr>
        <w:t>дят за пределы этих ограничений</w:t>
      </w:r>
      <w:r w:rsidRPr="002D7470">
        <w:rPr>
          <w:rFonts w:ascii="Verdana" w:eastAsia="Times New Roman" w:hAnsi="Verdana" w:cs="Arial"/>
          <w:bCs/>
          <w:sz w:val="20"/>
          <w:szCs w:val="20"/>
          <w:lang w:eastAsia="ru-RU"/>
        </w:rPr>
        <w:t>;</w:t>
      </w:r>
    </w:p>
    <w:p w14:paraId="3C15CE24" w14:textId="77777777" w:rsidR="007B222D" w:rsidRPr="002D7470" w:rsidRDefault="007B222D" w:rsidP="007B222D">
      <w:pPr>
        <w:numPr>
          <w:ilvl w:val="0"/>
          <w:numId w:val="34"/>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2D7470">
        <w:rPr>
          <w:rFonts w:ascii="Verdana" w:eastAsia="Times New Roman" w:hAnsi="Verdana" w:cs="Arial"/>
          <w:bCs/>
          <w:sz w:val="20"/>
          <w:szCs w:val="20"/>
          <w:lang w:eastAsia="ru-RU"/>
        </w:rPr>
        <w:t>Договор не является совершаемым под влиянием заблуждения, имеющего какое-либо значение, в т.ч. существенное;</w:t>
      </w:r>
    </w:p>
    <w:p w14:paraId="32A9DA71" w14:textId="77777777" w:rsidR="007B091E" w:rsidRPr="002D7470" w:rsidRDefault="007B091E" w:rsidP="007B091E">
      <w:pPr>
        <w:tabs>
          <w:tab w:val="left" w:pos="1134"/>
        </w:tabs>
        <w:autoSpaceDE w:val="0"/>
        <w:autoSpaceDN w:val="0"/>
        <w:adjustRightInd w:val="0"/>
        <w:spacing w:after="0" w:line="240" w:lineRule="auto"/>
        <w:ind w:left="709"/>
        <w:contextualSpacing/>
        <w:jc w:val="both"/>
        <w:rPr>
          <w:rFonts w:ascii="Verdana" w:hAnsi="Verdana" w:cs="Arial"/>
          <w:bCs/>
          <w:color w:val="000000" w:themeColor="text1"/>
        </w:rPr>
      </w:pPr>
    </w:p>
    <w:p w14:paraId="392DEB3B" w14:textId="77777777" w:rsidR="003F42B6" w:rsidRPr="008509DF" w:rsidRDefault="003F42B6" w:rsidP="00DF2830">
      <w:pPr>
        <w:spacing w:after="0" w:line="240" w:lineRule="auto"/>
        <w:jc w:val="both"/>
        <w:rPr>
          <w:rFonts w:ascii="Verdana" w:eastAsia="Times New Roman" w:hAnsi="Verdana" w:cs="Times New Roman"/>
          <w:sz w:val="20"/>
          <w:szCs w:val="20"/>
          <w:lang w:eastAsia="ru-RU"/>
        </w:rPr>
      </w:pPr>
    </w:p>
    <w:p w14:paraId="31A60988" w14:textId="3D96DD1F" w:rsidR="00CF1A05" w:rsidRPr="00B91500" w:rsidRDefault="00CF1A05" w:rsidP="00B91500">
      <w:pPr>
        <w:pStyle w:val="a5"/>
        <w:widowControl w:val="0"/>
        <w:numPr>
          <w:ilvl w:val="0"/>
          <w:numId w:val="27"/>
        </w:numPr>
        <w:tabs>
          <w:tab w:val="left" w:pos="709"/>
        </w:tabs>
        <w:adjustRightInd w:val="0"/>
        <w:jc w:val="center"/>
        <w:rPr>
          <w:rFonts w:ascii="Verdana" w:hAnsi="Verdana"/>
          <w:b/>
        </w:rPr>
      </w:pPr>
      <w:r w:rsidRPr="00B91500">
        <w:rPr>
          <w:rFonts w:ascii="Verdana" w:hAnsi="Verdana"/>
          <w:b/>
        </w:rPr>
        <w:t>ЦЕНА И ПОРЯДОК РАСЧЕТОВ</w:t>
      </w:r>
    </w:p>
    <w:p w14:paraId="49C86ABE" w14:textId="77777777" w:rsidR="00CF1A05" w:rsidRPr="008509DF" w:rsidRDefault="00CF1A05" w:rsidP="00DF2830">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28B3C7AD" w14:textId="3FEB89D7" w:rsidR="00146FC3" w:rsidRPr="00B91500" w:rsidRDefault="00146FC3" w:rsidP="00CD34E3">
      <w:pPr>
        <w:pStyle w:val="a5"/>
        <w:widowControl w:val="0"/>
        <w:numPr>
          <w:ilvl w:val="1"/>
          <w:numId w:val="27"/>
        </w:numPr>
        <w:tabs>
          <w:tab w:val="left" w:pos="709"/>
          <w:tab w:val="left" w:pos="1134"/>
        </w:tabs>
        <w:adjustRightInd w:val="0"/>
        <w:ind w:left="0" w:firstLine="567"/>
        <w:jc w:val="both"/>
        <w:rPr>
          <w:rFonts w:ascii="Verdana" w:hAnsi="Verdana"/>
        </w:rPr>
      </w:pPr>
      <w:r>
        <w:rPr>
          <w:rFonts w:ascii="Verdana" w:hAnsi="Verdana"/>
        </w:rPr>
        <w:t xml:space="preserve">Стоимость и цена </w:t>
      </w:r>
      <w:r w:rsidR="002A1B52">
        <w:rPr>
          <w:rFonts w:ascii="Verdana" w:hAnsi="Verdana"/>
        </w:rPr>
        <w:t xml:space="preserve">недвижимого </w:t>
      </w:r>
      <w:r>
        <w:rPr>
          <w:rFonts w:ascii="Verdana" w:hAnsi="Verdana"/>
        </w:rPr>
        <w:t>иму</w:t>
      </w:r>
      <w:r w:rsidR="00234D89">
        <w:rPr>
          <w:rFonts w:ascii="Verdana" w:hAnsi="Verdana"/>
        </w:rPr>
        <w:t>щества указывается в Приложении</w:t>
      </w:r>
      <w:r>
        <w:rPr>
          <w:rFonts w:ascii="Verdana" w:hAnsi="Verdana"/>
        </w:rPr>
        <w:t xml:space="preserve"> № </w:t>
      </w:r>
      <w:proofErr w:type="gramStart"/>
      <w:r>
        <w:rPr>
          <w:rFonts w:ascii="Verdana" w:hAnsi="Verdana"/>
        </w:rPr>
        <w:t>1  к</w:t>
      </w:r>
      <w:proofErr w:type="gramEnd"/>
      <w:r>
        <w:rPr>
          <w:rFonts w:ascii="Verdana" w:hAnsi="Verdana"/>
        </w:rPr>
        <w:t xml:space="preserve"> настоящему договору </w:t>
      </w:r>
      <w:r w:rsidRPr="00146FC3">
        <w:rPr>
          <w:rFonts w:ascii="Verdana" w:hAnsi="Verdana"/>
        </w:rPr>
        <w:t xml:space="preserve">и составляет </w:t>
      </w:r>
      <w:r w:rsidR="00DA2E3D">
        <w:rPr>
          <w:rFonts w:ascii="Verdana" w:hAnsi="Verdana"/>
        </w:rPr>
        <w:t>__________</w:t>
      </w:r>
      <w:r w:rsidRPr="00146FC3">
        <w:rPr>
          <w:rFonts w:ascii="Verdana" w:hAnsi="Verdana"/>
        </w:rPr>
        <w:t xml:space="preserve"> (</w:t>
      </w:r>
      <w:r w:rsidR="00DA2E3D">
        <w:rPr>
          <w:rFonts w:ascii="Verdana" w:hAnsi="Verdana"/>
        </w:rPr>
        <w:t>__________________</w:t>
      </w:r>
      <w:r w:rsidR="0056651A">
        <w:rPr>
          <w:rFonts w:ascii="Verdana" w:hAnsi="Verdana"/>
        </w:rPr>
        <w:t xml:space="preserve"> </w:t>
      </w:r>
      <w:r w:rsidR="00CD34E3" w:rsidRPr="00CD34E3">
        <w:rPr>
          <w:rFonts w:ascii="Verdana" w:hAnsi="Verdana"/>
        </w:rPr>
        <w:t xml:space="preserve">рублей </w:t>
      </w:r>
      <w:r w:rsidR="00DA2E3D">
        <w:rPr>
          <w:rFonts w:ascii="Verdana" w:hAnsi="Verdana"/>
        </w:rPr>
        <w:t>__</w:t>
      </w:r>
      <w:r w:rsidR="00CD34E3" w:rsidRPr="00CD34E3">
        <w:rPr>
          <w:rFonts w:ascii="Verdana" w:hAnsi="Verdana"/>
        </w:rPr>
        <w:t xml:space="preserve"> копеек</w:t>
      </w:r>
      <w:r w:rsidRPr="00146FC3">
        <w:rPr>
          <w:rFonts w:ascii="Verdana" w:hAnsi="Verdana"/>
        </w:rPr>
        <w:t>)</w:t>
      </w:r>
      <w:r w:rsidR="002C7FF9">
        <w:rPr>
          <w:rFonts w:ascii="Verdana" w:hAnsi="Verdana"/>
        </w:rPr>
        <w:t>.</w:t>
      </w:r>
    </w:p>
    <w:p w14:paraId="061B8A52" w14:textId="0BC60E78" w:rsidR="00DA2E3D" w:rsidRDefault="00DA2E3D" w:rsidP="00CD34E3">
      <w:pPr>
        <w:pStyle w:val="a5"/>
        <w:widowControl w:val="0"/>
        <w:numPr>
          <w:ilvl w:val="1"/>
          <w:numId w:val="27"/>
        </w:numPr>
        <w:tabs>
          <w:tab w:val="left" w:pos="709"/>
          <w:tab w:val="left" w:pos="1134"/>
        </w:tabs>
        <w:adjustRightInd w:val="0"/>
        <w:ind w:left="0" w:firstLine="567"/>
        <w:jc w:val="both"/>
        <w:rPr>
          <w:rFonts w:ascii="Verdana" w:hAnsi="Verdana"/>
        </w:rPr>
      </w:pPr>
      <w:r w:rsidRPr="00DA2E3D">
        <w:rPr>
          <w:rFonts w:ascii="Verdana" w:hAnsi="Verdana"/>
        </w:rPr>
        <w:t xml:space="preserve">Задаток, внесенный Покупателем для участия в аукционе в размере </w:t>
      </w:r>
      <w:r>
        <w:rPr>
          <w:rFonts w:ascii="Verdana" w:hAnsi="Verdana"/>
        </w:rPr>
        <w:t>______</w:t>
      </w:r>
      <w:r w:rsidRPr="00DA2E3D">
        <w:rPr>
          <w:rFonts w:ascii="Verdana" w:hAnsi="Verdana"/>
        </w:rPr>
        <w:t xml:space="preserve"> (</w:t>
      </w:r>
      <w:r>
        <w:rPr>
          <w:rFonts w:ascii="Verdana" w:hAnsi="Verdana"/>
        </w:rPr>
        <w:t>_______</w:t>
      </w:r>
      <w:r w:rsidRPr="00DA2E3D">
        <w:rPr>
          <w:rFonts w:ascii="Verdana" w:hAnsi="Verdana"/>
        </w:rPr>
        <w:t xml:space="preserve">) рублей </w:t>
      </w:r>
      <w:r>
        <w:rPr>
          <w:rFonts w:ascii="Verdana" w:hAnsi="Verdana"/>
        </w:rPr>
        <w:t>__</w:t>
      </w:r>
      <w:r w:rsidRPr="00DA2E3D">
        <w:rPr>
          <w:rFonts w:ascii="Verdana" w:hAnsi="Verdana"/>
        </w:rPr>
        <w:t xml:space="preserve"> копеек.</w:t>
      </w:r>
    </w:p>
    <w:p w14:paraId="60A80AA3" w14:textId="2F747B67" w:rsidR="000D325B" w:rsidRPr="000E7ECE" w:rsidRDefault="009A7D82" w:rsidP="00E32565">
      <w:pPr>
        <w:pStyle w:val="a5"/>
        <w:widowControl w:val="0"/>
        <w:numPr>
          <w:ilvl w:val="1"/>
          <w:numId w:val="27"/>
        </w:numPr>
        <w:tabs>
          <w:tab w:val="left" w:pos="709"/>
          <w:tab w:val="left" w:pos="1134"/>
        </w:tabs>
        <w:adjustRightInd w:val="0"/>
        <w:ind w:left="0" w:firstLine="567"/>
        <w:jc w:val="both"/>
        <w:rPr>
          <w:rFonts w:ascii="Verdana" w:hAnsi="Verdana"/>
        </w:rPr>
      </w:pPr>
      <w:r w:rsidRPr="00B91500">
        <w:rPr>
          <w:rFonts w:ascii="Verdana" w:hAnsi="Verdana"/>
        </w:rPr>
        <w:t>Стоимость Земельного участка</w:t>
      </w:r>
      <w:r w:rsidR="00FD76C0" w:rsidRPr="00B91500">
        <w:rPr>
          <w:rFonts w:ascii="Verdana" w:hAnsi="Verdana"/>
        </w:rPr>
        <w:t xml:space="preserve"> составляет ______ (________), НДС не облагается на </w:t>
      </w:r>
      <w:r w:rsidR="00FD76C0" w:rsidRPr="000E7ECE">
        <w:rPr>
          <w:rFonts w:ascii="Verdana" w:hAnsi="Verdana"/>
        </w:rPr>
        <w:t>основании пп.6 п.2 ст.146 Налогового кодекса Российской Федерации</w:t>
      </w:r>
      <w:r w:rsidR="000D325B" w:rsidRPr="000E7ECE">
        <w:rPr>
          <w:rFonts w:ascii="Verdana" w:hAnsi="Verdana"/>
        </w:rPr>
        <w:t>.</w:t>
      </w:r>
    </w:p>
    <w:p w14:paraId="6AEEA06D" w14:textId="0AC15FD8" w:rsidR="002A1B52" w:rsidRPr="000E7ECE" w:rsidRDefault="002A1B52" w:rsidP="00B7021D">
      <w:pPr>
        <w:pStyle w:val="a5"/>
        <w:numPr>
          <w:ilvl w:val="1"/>
          <w:numId w:val="27"/>
        </w:numPr>
        <w:rPr>
          <w:rFonts w:ascii="Verdana" w:hAnsi="Verdana"/>
        </w:rPr>
      </w:pPr>
      <w:r w:rsidRPr="000E7ECE">
        <w:rPr>
          <w:rFonts w:ascii="Verdana" w:hAnsi="Verdana"/>
        </w:rPr>
        <w:t>Оплата по Договору осуществляется в следующем порядке:</w:t>
      </w:r>
    </w:p>
    <w:p w14:paraId="21DB669A" w14:textId="6FC23DF8" w:rsidR="002A1B52" w:rsidRPr="000E7ECE" w:rsidRDefault="002A1B52" w:rsidP="00B91500">
      <w:pPr>
        <w:pStyle w:val="a5"/>
        <w:numPr>
          <w:ilvl w:val="2"/>
          <w:numId w:val="27"/>
        </w:numPr>
        <w:adjustRightInd w:val="0"/>
        <w:ind w:left="41" w:firstLine="425"/>
        <w:jc w:val="both"/>
        <w:rPr>
          <w:rFonts w:ascii="Verdana" w:hAnsi="Verdana"/>
        </w:rPr>
      </w:pPr>
      <w:r w:rsidRPr="000E7ECE">
        <w:rPr>
          <w:rFonts w:ascii="Verdana" w:hAnsi="Verdana"/>
        </w:rPr>
        <w:t>В дату заключения договора Покупатель обязан перечислить на счет Продавца обеспечительный платеж в размере суммы задатка, внесенного Покупателем для участия в торгах (далее – Обеспечительный платеж).</w:t>
      </w:r>
      <w:r w:rsidR="00B91500" w:rsidRPr="000E7ECE">
        <w:rPr>
          <w:rFonts w:ascii="Verdana" w:hAnsi="Verdana"/>
        </w:rPr>
        <w:t xml:space="preserve"> В качестве оплаты Обеспечительного платежа засчитывается сумма задатка, уплаченная Покупателем на счет электронной торговой площадки для участия в торгах.</w:t>
      </w:r>
    </w:p>
    <w:p w14:paraId="2C185271" w14:textId="53B4A486" w:rsidR="002A1B52" w:rsidRPr="002A1B52" w:rsidRDefault="002A1B52" w:rsidP="002A1B52">
      <w:pPr>
        <w:pStyle w:val="a5"/>
        <w:ind w:left="0" w:firstLine="708"/>
        <w:jc w:val="both"/>
        <w:rPr>
          <w:rFonts w:ascii="Verdana" w:hAnsi="Verdana"/>
        </w:rPr>
      </w:pPr>
      <w:r>
        <w:rPr>
          <w:rFonts w:ascii="Verdana" w:hAnsi="Verdana"/>
        </w:rPr>
        <w:t>2.</w:t>
      </w:r>
      <w:r w:rsidR="00B7021D">
        <w:rPr>
          <w:rFonts w:ascii="Verdana" w:hAnsi="Verdana"/>
        </w:rPr>
        <w:t>4</w:t>
      </w:r>
      <w:r>
        <w:rPr>
          <w:rFonts w:ascii="Verdana" w:hAnsi="Verdana"/>
        </w:rPr>
        <w:t xml:space="preserve">.2. </w:t>
      </w:r>
      <w:r w:rsidRPr="002A1B52">
        <w:rPr>
          <w:rFonts w:ascii="Verdana" w:hAnsi="Verdana"/>
        </w:rPr>
        <w:t xml:space="preserve">В течение 3 (трех) рабочих дней с даты подписания </w:t>
      </w:r>
      <w:r>
        <w:rPr>
          <w:rFonts w:ascii="Verdana" w:hAnsi="Verdana"/>
        </w:rPr>
        <w:t>договора</w:t>
      </w:r>
      <w:r w:rsidRPr="002A1B52">
        <w:rPr>
          <w:rFonts w:ascii="Verdana" w:hAnsi="Verdana"/>
        </w:rPr>
        <w:t xml:space="preserve"> Покупатель перечисляет Продавцу часть цены </w:t>
      </w:r>
      <w:r>
        <w:rPr>
          <w:rFonts w:ascii="Verdana" w:hAnsi="Verdana"/>
        </w:rPr>
        <w:t>договора</w:t>
      </w:r>
      <w:r w:rsidRPr="002A1B52">
        <w:rPr>
          <w:rFonts w:ascii="Verdana" w:hAnsi="Verdana"/>
        </w:rPr>
        <w:t xml:space="preserve"> в размере, </w:t>
      </w:r>
      <w:r w:rsidRPr="00B91500">
        <w:rPr>
          <w:rFonts w:ascii="Verdana" w:hAnsi="Verdana"/>
        </w:rPr>
        <w:t>определяемом как: цена договора минус сумма Обеспечительного платежа.</w:t>
      </w:r>
    </w:p>
    <w:p w14:paraId="39D92BAF" w14:textId="31F1D89C" w:rsidR="002A1B52" w:rsidRPr="002A1B52" w:rsidRDefault="002A1B52" w:rsidP="002A1B52">
      <w:pPr>
        <w:pStyle w:val="a5"/>
        <w:ind w:left="0" w:firstLine="708"/>
        <w:jc w:val="both"/>
        <w:rPr>
          <w:rFonts w:ascii="Verdana" w:hAnsi="Verdana"/>
        </w:rPr>
      </w:pPr>
      <w:r w:rsidRPr="002A1B52">
        <w:rPr>
          <w:rFonts w:ascii="Verdana" w:hAnsi="Verdana"/>
        </w:rPr>
        <w:t>2.</w:t>
      </w:r>
      <w:r w:rsidR="00B7021D">
        <w:rPr>
          <w:rFonts w:ascii="Verdana" w:hAnsi="Verdana"/>
        </w:rPr>
        <w:t>4</w:t>
      </w:r>
      <w:r w:rsidRPr="002A1B52">
        <w:rPr>
          <w:rFonts w:ascii="Verdana" w:hAnsi="Verdana"/>
        </w:rPr>
        <w:t xml:space="preserve">.3. В дату зачисления на счет Продавца части цены </w:t>
      </w:r>
      <w:r w:rsidR="00B7021D">
        <w:rPr>
          <w:rFonts w:ascii="Verdana" w:hAnsi="Verdana"/>
        </w:rPr>
        <w:t>договора</w:t>
      </w:r>
      <w:r w:rsidRPr="002A1B52">
        <w:rPr>
          <w:rFonts w:ascii="Verdana" w:hAnsi="Verdana"/>
        </w:rPr>
        <w:t>, указанной в п.2.</w:t>
      </w:r>
      <w:r w:rsidR="00B7021D">
        <w:rPr>
          <w:rFonts w:ascii="Verdana" w:hAnsi="Verdana"/>
        </w:rPr>
        <w:t>4</w:t>
      </w:r>
      <w:r w:rsidRPr="002A1B52">
        <w:rPr>
          <w:rFonts w:ascii="Verdana" w:hAnsi="Verdana"/>
        </w:rPr>
        <w:t xml:space="preserve">.2 договора, Обеспечительный платеж засчитывается в счет оплаты оставшейся части цены </w:t>
      </w:r>
      <w:r w:rsidR="00B91500">
        <w:rPr>
          <w:rFonts w:ascii="Verdana" w:hAnsi="Verdana"/>
        </w:rPr>
        <w:t>договора</w:t>
      </w:r>
      <w:r w:rsidRPr="002A1B52">
        <w:rPr>
          <w:rFonts w:ascii="Verdana" w:hAnsi="Verdana"/>
        </w:rPr>
        <w:t>.</w:t>
      </w:r>
    </w:p>
    <w:p w14:paraId="102C82DC" w14:textId="55C0E92D" w:rsidR="008F68B3" w:rsidRPr="00B7021D" w:rsidRDefault="002A1B52" w:rsidP="00B7021D">
      <w:pPr>
        <w:pStyle w:val="a5"/>
        <w:ind w:left="0" w:firstLine="709"/>
        <w:jc w:val="both"/>
        <w:rPr>
          <w:rFonts w:ascii="Verdana" w:hAnsi="Verdana"/>
        </w:rPr>
      </w:pPr>
      <w:r w:rsidRPr="002A1B52">
        <w:rPr>
          <w:rFonts w:ascii="Verdana" w:hAnsi="Verdana"/>
        </w:rPr>
        <w:t>2.</w:t>
      </w:r>
      <w:r w:rsidR="00B7021D">
        <w:rPr>
          <w:rFonts w:ascii="Verdana" w:hAnsi="Verdana"/>
        </w:rPr>
        <w:t>4</w:t>
      </w:r>
      <w:r w:rsidRPr="002A1B52">
        <w:rPr>
          <w:rFonts w:ascii="Verdana" w:hAnsi="Verdana"/>
        </w:rPr>
        <w:t xml:space="preserve">.4. В случае неисполнения и/или ненадлежащего исполнения Покупателем своих обязательств по оплате цены </w:t>
      </w:r>
      <w:r>
        <w:rPr>
          <w:rFonts w:ascii="Verdana" w:hAnsi="Verdana"/>
        </w:rPr>
        <w:t>договора</w:t>
      </w:r>
      <w:r w:rsidRPr="002A1B52">
        <w:rPr>
          <w:rFonts w:ascii="Verdana" w:hAnsi="Verdana"/>
        </w:rPr>
        <w:t xml:space="preserve">, Продавец вправе отказаться от исполнения </w:t>
      </w:r>
      <w:r>
        <w:rPr>
          <w:rFonts w:ascii="Verdana" w:hAnsi="Verdana"/>
        </w:rPr>
        <w:t>договора</w:t>
      </w:r>
      <w:r w:rsidRPr="002A1B52">
        <w:rPr>
          <w:rFonts w:ascii="Verdana" w:hAnsi="Verdana"/>
        </w:rPr>
        <w:t xml:space="preserve"> в одностороннем внесудебном порядке. Обеспечительный платеж в таком случае возврату не подлежит</w:t>
      </w:r>
      <w:r w:rsidR="008F68B3" w:rsidRPr="00B7021D">
        <w:rPr>
          <w:rFonts w:ascii="Verdana" w:hAnsi="Verdana"/>
        </w:rPr>
        <w:t>.</w:t>
      </w:r>
    </w:p>
    <w:p w14:paraId="24C29B32" w14:textId="2601C77E" w:rsidR="00CF1A05" w:rsidRPr="008509DF" w:rsidRDefault="003D002A" w:rsidP="00DF283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2.</w:t>
      </w:r>
      <w:r w:rsidR="00CF494B">
        <w:rPr>
          <w:rFonts w:ascii="Verdana" w:eastAsia="Times New Roman" w:hAnsi="Verdana" w:cs="Times New Roman"/>
          <w:sz w:val="20"/>
          <w:szCs w:val="20"/>
          <w:lang w:eastAsia="ru-RU"/>
        </w:rPr>
        <w:t>5</w:t>
      </w:r>
      <w:r w:rsidRPr="008509DF">
        <w:rPr>
          <w:rFonts w:ascii="Verdana" w:eastAsia="Times New Roman" w:hAnsi="Verdana" w:cs="Times New Roman"/>
          <w:sz w:val="20"/>
          <w:szCs w:val="20"/>
          <w:lang w:eastAsia="ru-RU"/>
        </w:rPr>
        <w:t xml:space="preserve">. </w:t>
      </w:r>
      <w:r w:rsidR="00A81BE4" w:rsidRPr="008509DF">
        <w:rPr>
          <w:rFonts w:ascii="Verdana" w:eastAsia="Times New Roman" w:hAnsi="Verdana" w:cs="Times New Roman"/>
          <w:sz w:val="20"/>
          <w:szCs w:val="20"/>
          <w:lang w:eastAsia="ru-RU"/>
        </w:rPr>
        <w:t xml:space="preserve">Обязательства Покупателя по оплате </w:t>
      </w:r>
      <w:r w:rsidR="00871059">
        <w:rPr>
          <w:rFonts w:ascii="Verdana" w:eastAsia="Times New Roman" w:hAnsi="Verdana" w:cs="Times New Roman"/>
          <w:sz w:val="20"/>
          <w:szCs w:val="20"/>
          <w:lang w:eastAsia="ru-RU"/>
        </w:rPr>
        <w:t>стоимости</w:t>
      </w:r>
      <w:r w:rsidR="00A81BE4" w:rsidRPr="008509DF">
        <w:rPr>
          <w:rFonts w:ascii="Verdana" w:eastAsia="Times New Roman" w:hAnsi="Verdana" w:cs="Times New Roman"/>
          <w:sz w:val="20"/>
          <w:szCs w:val="20"/>
          <w:lang w:eastAsia="ru-RU"/>
        </w:rPr>
        <w:t xml:space="preserve"> имущества считаются выполненными с </w:t>
      </w:r>
      <w:r w:rsidR="00CF1A05" w:rsidRPr="008509DF">
        <w:rPr>
          <w:rFonts w:ascii="Verdana" w:eastAsia="Times New Roman" w:hAnsi="Verdana" w:cs="Times New Roman"/>
          <w:sz w:val="20"/>
          <w:szCs w:val="20"/>
          <w:lang w:eastAsia="ru-RU"/>
        </w:rPr>
        <w:t>дат</w:t>
      </w:r>
      <w:r w:rsidR="00A81BE4" w:rsidRPr="008509DF">
        <w:rPr>
          <w:rFonts w:ascii="Verdana" w:eastAsia="Times New Roman" w:hAnsi="Verdana" w:cs="Times New Roman"/>
          <w:sz w:val="20"/>
          <w:szCs w:val="20"/>
          <w:lang w:eastAsia="ru-RU"/>
        </w:rPr>
        <w:t>ы</w:t>
      </w:r>
      <w:r w:rsidR="00CF1A05" w:rsidRPr="008509DF">
        <w:rPr>
          <w:rFonts w:ascii="Verdana" w:eastAsia="Times New Roman" w:hAnsi="Verdana" w:cs="Times New Roman"/>
          <w:sz w:val="20"/>
          <w:szCs w:val="20"/>
          <w:lang w:eastAsia="ru-RU"/>
        </w:rPr>
        <w:t xml:space="preserve"> поступления </w:t>
      </w:r>
      <w:r w:rsidR="00B54FA8">
        <w:rPr>
          <w:rFonts w:ascii="Verdana" w:eastAsia="Times New Roman" w:hAnsi="Verdana" w:cs="Times New Roman"/>
          <w:sz w:val="20"/>
          <w:szCs w:val="20"/>
          <w:lang w:eastAsia="ru-RU"/>
        </w:rPr>
        <w:t xml:space="preserve">в полном объеме </w:t>
      </w:r>
      <w:r w:rsidR="00CF1A05" w:rsidRPr="008509DF">
        <w:rPr>
          <w:rFonts w:ascii="Verdana" w:eastAsia="Times New Roman" w:hAnsi="Verdana" w:cs="Times New Roman"/>
          <w:sz w:val="20"/>
          <w:szCs w:val="20"/>
          <w:lang w:eastAsia="ru-RU"/>
        </w:rPr>
        <w:t xml:space="preserve">денежных средств </w:t>
      </w:r>
      <w:r w:rsidR="00B54FA8">
        <w:rPr>
          <w:rFonts w:ascii="Verdana" w:eastAsia="Times New Roman" w:hAnsi="Verdana" w:cs="Times New Roman"/>
          <w:sz w:val="20"/>
          <w:szCs w:val="20"/>
          <w:lang w:eastAsia="ru-RU"/>
        </w:rPr>
        <w:t xml:space="preserve">(п.2.1. Договора) </w:t>
      </w:r>
      <w:r w:rsidR="00CF1A05" w:rsidRPr="008509DF">
        <w:rPr>
          <w:rFonts w:ascii="Verdana" w:eastAsia="Times New Roman" w:hAnsi="Verdana" w:cs="Times New Roman"/>
          <w:sz w:val="20"/>
          <w:szCs w:val="20"/>
          <w:lang w:eastAsia="ru-RU"/>
        </w:rPr>
        <w:t>на сче</w:t>
      </w:r>
      <w:r w:rsidR="009C3453">
        <w:rPr>
          <w:rFonts w:ascii="Verdana" w:eastAsia="Times New Roman" w:hAnsi="Verdana" w:cs="Times New Roman"/>
          <w:sz w:val="20"/>
          <w:szCs w:val="20"/>
          <w:lang w:eastAsia="ru-RU"/>
        </w:rPr>
        <w:t xml:space="preserve">т Продавца, указанный в разделе </w:t>
      </w:r>
      <w:r w:rsidR="009C3453" w:rsidRPr="009C3453">
        <w:rPr>
          <w:rFonts w:ascii="Verdana" w:eastAsia="Times New Roman" w:hAnsi="Verdana" w:cs="Times New Roman"/>
          <w:color w:val="000000" w:themeColor="text1"/>
          <w:sz w:val="20"/>
          <w:szCs w:val="20"/>
          <w:lang w:eastAsia="ru-RU"/>
        </w:rPr>
        <w:t xml:space="preserve">11 </w:t>
      </w:r>
      <w:r w:rsidR="00CB783A" w:rsidRPr="008509DF">
        <w:rPr>
          <w:rFonts w:ascii="Verdana" w:eastAsia="Times New Roman" w:hAnsi="Verdana" w:cs="Times New Roman"/>
          <w:sz w:val="20"/>
          <w:szCs w:val="20"/>
          <w:lang w:eastAsia="ru-RU"/>
        </w:rPr>
        <w:t>Договора</w:t>
      </w:r>
      <w:r w:rsidR="00CF1A05" w:rsidRPr="008509DF">
        <w:rPr>
          <w:rFonts w:ascii="Verdana" w:eastAsia="Times New Roman" w:hAnsi="Verdana" w:cs="Times New Roman"/>
          <w:sz w:val="20"/>
          <w:szCs w:val="20"/>
          <w:lang w:eastAsia="ru-RU"/>
        </w:rPr>
        <w:t>.</w:t>
      </w:r>
    </w:p>
    <w:p w14:paraId="58C89F6F" w14:textId="77777777" w:rsidR="008E7F17" w:rsidRPr="008509DF" w:rsidRDefault="008F55DE" w:rsidP="00DF2830">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2.</w:t>
      </w:r>
      <w:r w:rsidR="00CF494B">
        <w:rPr>
          <w:rFonts w:ascii="Verdana" w:eastAsia="Times New Roman" w:hAnsi="Verdana" w:cs="Times New Roman"/>
          <w:sz w:val="20"/>
          <w:szCs w:val="20"/>
          <w:lang w:eastAsia="ru-RU"/>
        </w:rPr>
        <w:t>6</w:t>
      </w:r>
      <w:r w:rsidR="008E7F17" w:rsidRPr="008509DF">
        <w:rPr>
          <w:rFonts w:ascii="Verdana" w:eastAsia="Times New Roman" w:hAnsi="Verdana" w:cs="Times New Roman"/>
          <w:sz w:val="20"/>
          <w:szCs w:val="20"/>
          <w:lang w:eastAsia="ru-RU"/>
        </w:rPr>
        <w:t xml:space="preserve">. </w:t>
      </w:r>
      <w:r w:rsidR="002D7220" w:rsidRPr="008509DF">
        <w:rPr>
          <w:rFonts w:ascii="Verdana" w:hAnsi="Verdana"/>
          <w:sz w:val="20"/>
          <w:szCs w:val="20"/>
        </w:rPr>
        <w:t xml:space="preserve">Расчеты, </w:t>
      </w:r>
      <w:r w:rsidR="008E7F17" w:rsidRPr="008509DF">
        <w:rPr>
          <w:rFonts w:ascii="Verdana" w:hAnsi="Verdana"/>
          <w:sz w:val="20"/>
          <w:szCs w:val="20"/>
        </w:rPr>
        <w:t>предусмотренные настоящим Договором, производятся в безналичном порядке в рублях РФ.</w:t>
      </w:r>
    </w:p>
    <w:p w14:paraId="23995019" w14:textId="77777777" w:rsidR="000A1317" w:rsidRPr="008509DF" w:rsidRDefault="008F55DE" w:rsidP="00DF2830">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w:t>
      </w:r>
      <w:r w:rsidR="00CF494B">
        <w:rPr>
          <w:rFonts w:ascii="Verdana" w:hAnsi="Verdana"/>
          <w:sz w:val="20"/>
          <w:szCs w:val="20"/>
        </w:rPr>
        <w:t>7</w:t>
      </w:r>
      <w:r w:rsidR="000A1317" w:rsidRPr="008509DF">
        <w:rPr>
          <w:rFonts w:ascii="Verdana" w:hAnsi="Verdana"/>
          <w:sz w:val="20"/>
          <w:szCs w:val="20"/>
        </w:rPr>
        <w:t xml:space="preserve">. </w:t>
      </w:r>
      <w:r w:rsidR="001C7960" w:rsidRPr="008509DF">
        <w:rPr>
          <w:rFonts w:ascii="Verdana" w:hAnsi="Verdana"/>
          <w:sz w:val="20"/>
          <w:szCs w:val="20"/>
        </w:rPr>
        <w:t xml:space="preserve">Стороны договорились, что </w:t>
      </w:r>
      <w:r w:rsidR="00370031" w:rsidRPr="008509DF">
        <w:rPr>
          <w:rFonts w:ascii="Verdana" w:hAnsi="Verdana"/>
          <w:sz w:val="20"/>
          <w:szCs w:val="20"/>
        </w:rPr>
        <w:t xml:space="preserve">внесенные по договору платежи </w:t>
      </w:r>
      <w:r w:rsidR="001C7960" w:rsidRPr="008509DF">
        <w:rPr>
          <w:rFonts w:ascii="Verdana" w:hAnsi="Verdana"/>
          <w:sz w:val="20"/>
          <w:szCs w:val="20"/>
        </w:rPr>
        <w:t>не являются коммерческим кредитом по смыслу ст. 823 ГК РФ.</w:t>
      </w:r>
    </w:p>
    <w:p w14:paraId="5C0C2B83" w14:textId="77777777" w:rsidR="00D12685" w:rsidRPr="008509DF" w:rsidRDefault="00D12685" w:rsidP="00DF283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59EE310E" w14:textId="77777777" w:rsidR="00A24C91" w:rsidRPr="008509DF" w:rsidRDefault="00A24C91" w:rsidP="00B7021D">
      <w:pPr>
        <w:pStyle w:val="a5"/>
        <w:widowControl w:val="0"/>
        <w:numPr>
          <w:ilvl w:val="0"/>
          <w:numId w:val="27"/>
        </w:numPr>
        <w:shd w:val="clear" w:color="auto" w:fill="FFFFFF"/>
        <w:tabs>
          <w:tab w:val="left" w:pos="709"/>
        </w:tabs>
        <w:adjustRightInd w:val="0"/>
        <w:ind w:right="38"/>
        <w:jc w:val="center"/>
        <w:rPr>
          <w:rFonts w:ascii="Verdana" w:hAnsi="Verdana"/>
          <w:b/>
        </w:rPr>
      </w:pPr>
      <w:r w:rsidRPr="008509DF">
        <w:rPr>
          <w:rFonts w:ascii="Verdana" w:hAnsi="Verdana"/>
          <w:b/>
        </w:rPr>
        <w:t>ПЕРЕДАЧА ИМУЩЕСТВА</w:t>
      </w:r>
    </w:p>
    <w:p w14:paraId="21DCD894" w14:textId="77777777" w:rsidR="00A24C91" w:rsidRPr="008509DF" w:rsidRDefault="00A24C91" w:rsidP="00DF2830">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75A51838" w14:textId="31C72F80" w:rsidR="008F68B3" w:rsidRPr="008F68B3" w:rsidRDefault="00D95D9D" w:rsidP="00E6073F">
      <w:pPr>
        <w:pStyle w:val="a5"/>
        <w:widowControl w:val="0"/>
        <w:numPr>
          <w:ilvl w:val="1"/>
          <w:numId w:val="23"/>
        </w:numPr>
        <w:shd w:val="clear" w:color="auto" w:fill="FFFFFF"/>
        <w:tabs>
          <w:tab w:val="left" w:pos="709"/>
        </w:tabs>
        <w:adjustRightInd w:val="0"/>
        <w:ind w:left="0" w:firstLine="709"/>
        <w:jc w:val="both"/>
        <w:rPr>
          <w:rFonts w:ascii="Verdana" w:hAnsi="Verdana"/>
        </w:rPr>
      </w:pPr>
      <w:r w:rsidRPr="008509DF">
        <w:rPr>
          <w:rFonts w:ascii="Verdana" w:hAnsi="Verdana"/>
        </w:rPr>
        <w:t xml:space="preserve"> </w:t>
      </w:r>
      <w:r w:rsidR="00DA2E3D">
        <w:rPr>
          <w:rFonts w:ascii="Verdana" w:hAnsi="Verdana"/>
        </w:rPr>
        <w:t>И</w:t>
      </w:r>
      <w:r w:rsidR="00DF7D51" w:rsidRPr="00DF7D51">
        <w:rPr>
          <w:rFonts w:ascii="Verdana" w:hAnsi="Verdana"/>
        </w:rPr>
        <w:t>мущество передается Продавцом и принимается Покупателем по Акту приема-передачи (по форме Приложения №</w:t>
      </w:r>
      <w:r w:rsidR="00DA2E3D">
        <w:rPr>
          <w:rFonts w:ascii="Verdana" w:hAnsi="Verdana"/>
        </w:rPr>
        <w:t>2</w:t>
      </w:r>
      <w:r w:rsidR="00DF7D51" w:rsidRPr="00DF7D51">
        <w:rPr>
          <w:rFonts w:ascii="Verdana" w:hAnsi="Verdana"/>
        </w:rPr>
        <w:t xml:space="preserve"> к Договору – далее Акт приема-передачи), который подписывается </w:t>
      </w:r>
      <w:r w:rsidR="00DF7D51" w:rsidRPr="00DF7D51">
        <w:rPr>
          <w:rFonts w:ascii="Verdana" w:hAnsi="Verdana"/>
          <w:snapToGrid w:val="0"/>
        </w:rPr>
        <w:t xml:space="preserve">Сторонами в </w:t>
      </w:r>
      <w:r w:rsidR="00B7021D">
        <w:rPr>
          <w:rFonts w:ascii="Verdana" w:hAnsi="Verdana"/>
          <w:snapToGrid w:val="0"/>
        </w:rPr>
        <w:t>срок в течение 10 (десяти) рабочих дней с даты оплаты покупателем в полном объеме цены договора</w:t>
      </w:r>
      <w:r w:rsidR="008F68B3" w:rsidRPr="008F68B3">
        <w:rPr>
          <w:rFonts w:ascii="Verdana" w:hAnsi="Verdana"/>
        </w:rPr>
        <w:t>.</w:t>
      </w:r>
    </w:p>
    <w:p w14:paraId="2A928196" w14:textId="3778B1C0" w:rsidR="00A24C91" w:rsidRPr="008509DF" w:rsidRDefault="00A24C91" w:rsidP="00DF283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3.2. Ответственность за сохранность имущества, равно как и риск его случайной порчи или гибели, </w:t>
      </w:r>
      <w:r w:rsidRPr="008076AD">
        <w:rPr>
          <w:rFonts w:ascii="Verdana" w:eastAsia="Times New Roman" w:hAnsi="Verdana" w:cs="Times New Roman"/>
          <w:sz w:val="20"/>
          <w:szCs w:val="20"/>
          <w:lang w:eastAsia="ru-RU"/>
        </w:rPr>
        <w:t xml:space="preserve">Покупатель несет с момента подписания Акта приема-передачи. В случае расторжения </w:t>
      </w:r>
      <w:r w:rsidR="000927FB" w:rsidRPr="008076AD">
        <w:rPr>
          <w:rFonts w:ascii="Verdana" w:eastAsia="Times New Roman" w:hAnsi="Verdana" w:cs="Times New Roman"/>
          <w:sz w:val="20"/>
          <w:szCs w:val="20"/>
          <w:lang w:eastAsia="ru-RU"/>
        </w:rPr>
        <w:t>Д</w:t>
      </w:r>
      <w:r w:rsidRPr="008076AD">
        <w:rPr>
          <w:rFonts w:ascii="Verdana" w:eastAsia="Times New Roman" w:hAnsi="Verdana" w:cs="Times New Roman"/>
          <w:sz w:val="20"/>
          <w:szCs w:val="20"/>
          <w:lang w:eastAsia="ru-RU"/>
        </w:rPr>
        <w:t>оговора</w:t>
      </w:r>
      <w:r w:rsidRPr="008509DF">
        <w:rPr>
          <w:rFonts w:ascii="Verdana" w:eastAsia="Times New Roman" w:hAnsi="Verdana" w:cs="Times New Roman"/>
          <w:sz w:val="20"/>
          <w:szCs w:val="20"/>
          <w:lang w:eastAsia="ru-RU"/>
        </w:rPr>
        <w:t xml:space="preserve"> по каким-либо причинам, Покупатель обязан вернуть имущество Продавцу в состоянии, зафиксированном в Акте приема-передачи.</w:t>
      </w:r>
      <w:r w:rsidR="0029097E" w:rsidRPr="008509DF">
        <w:rPr>
          <w:rFonts w:ascii="Verdana" w:eastAsia="Times New Roman" w:hAnsi="Verdana" w:cs="Times New Roman"/>
          <w:sz w:val="20"/>
          <w:szCs w:val="20"/>
          <w:lang w:eastAsia="ru-RU"/>
        </w:rPr>
        <w:t xml:space="preserve"> </w:t>
      </w:r>
    </w:p>
    <w:p w14:paraId="5182105D" w14:textId="2C47DF41" w:rsidR="00A24C91" w:rsidRPr="008509DF" w:rsidRDefault="00A24C91" w:rsidP="00DF283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имуще</w:t>
      </w:r>
      <w:r w:rsidR="00301273" w:rsidRPr="008509DF">
        <w:rPr>
          <w:rFonts w:ascii="Verdana" w:eastAsia="Times New Roman" w:hAnsi="Verdana" w:cs="Times New Roman"/>
          <w:sz w:val="20"/>
          <w:szCs w:val="20"/>
          <w:lang w:eastAsia="ru-RU"/>
        </w:rPr>
        <w:t>ство считается исполненным в дату</w:t>
      </w:r>
      <w:r w:rsidRPr="008509DF">
        <w:rPr>
          <w:rFonts w:ascii="Verdana" w:eastAsia="Times New Roman" w:hAnsi="Verdana" w:cs="Times New Roman"/>
          <w:sz w:val="20"/>
          <w:szCs w:val="20"/>
          <w:lang w:eastAsia="ru-RU"/>
        </w:rPr>
        <w:t xml:space="preserve"> подписания Сторонами Акта приема-передачи.</w:t>
      </w:r>
    </w:p>
    <w:p w14:paraId="05BA9475" w14:textId="77777777" w:rsidR="008749A5" w:rsidRPr="008509DF" w:rsidRDefault="008749A5" w:rsidP="00DF2830">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61DE09B8" w14:textId="77777777" w:rsidR="00CE777E" w:rsidRPr="008509DF" w:rsidRDefault="00CE777E" w:rsidP="00DF2830">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ПРАВА И ОБЯЗАННОСТИ СТОРОН</w:t>
      </w:r>
    </w:p>
    <w:p w14:paraId="1E27C10C" w14:textId="77777777" w:rsidR="00CE777E" w:rsidRPr="008509DF" w:rsidRDefault="00CE777E" w:rsidP="00DF2830">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6259DBB" w14:textId="77777777" w:rsidR="00CE777E" w:rsidRPr="008509DF" w:rsidRDefault="00CE777E" w:rsidP="00DF2830">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 Продавец обязан:</w:t>
      </w:r>
    </w:p>
    <w:p w14:paraId="1C210DDD" w14:textId="0EB76570" w:rsidR="002E716D" w:rsidRDefault="00CE777E" w:rsidP="002E716D">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4.1.1. Передать Покупателю в собственность имущество</w:t>
      </w:r>
      <w:r w:rsidR="002E716D">
        <w:rPr>
          <w:rFonts w:ascii="Verdana" w:eastAsia="Times New Roman" w:hAnsi="Verdana" w:cs="Times New Roman"/>
          <w:sz w:val="20"/>
          <w:szCs w:val="20"/>
          <w:lang w:eastAsia="ru-RU"/>
        </w:rPr>
        <w:t>.</w:t>
      </w:r>
    </w:p>
    <w:p w14:paraId="2CBB236D" w14:textId="3566E445" w:rsidR="00560315" w:rsidRDefault="00560315" w:rsidP="00560315">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4.1.2. Предоставить Покупателю счет - фактуру в сроки, установленные налоговым законодательством Российской Федерации.</w:t>
      </w:r>
    </w:p>
    <w:p w14:paraId="3833127B" w14:textId="77777777" w:rsidR="00494A50" w:rsidRPr="00F04AFE" w:rsidRDefault="00494A50" w:rsidP="00494A50">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Pr>
          <w:rFonts w:ascii="Verdana" w:eastAsia="Times New Roman" w:hAnsi="Verdana" w:cs="Times New Roman"/>
          <w:sz w:val="20"/>
          <w:szCs w:val="20"/>
          <w:lang w:eastAsia="ru-RU"/>
        </w:rPr>
        <w:t>4.2. Покупатель обязан:</w:t>
      </w:r>
    </w:p>
    <w:p w14:paraId="1A58C9AF" w14:textId="7EAC29E4" w:rsidR="00F54327" w:rsidRPr="00494A50" w:rsidRDefault="00494A50" w:rsidP="00494A5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цены имущества на условиях, установленных Договором.</w:t>
      </w:r>
    </w:p>
    <w:p w14:paraId="5B3DFF9C" w14:textId="2DD00E75" w:rsidR="00CE777E" w:rsidRPr="008509DF" w:rsidRDefault="007A511A" w:rsidP="00DF283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093EDB" w:rsidRPr="008076AD">
        <w:rPr>
          <w:rFonts w:ascii="Verdana" w:eastAsia="Times New Roman" w:hAnsi="Verdana" w:cs="Times New Roman"/>
          <w:sz w:val="20"/>
          <w:szCs w:val="20"/>
          <w:lang w:eastAsia="ru-RU"/>
        </w:rPr>
        <w:t>2</w:t>
      </w:r>
      <w:r w:rsidRPr="008076AD">
        <w:rPr>
          <w:rFonts w:ascii="Verdana" w:eastAsia="Times New Roman" w:hAnsi="Verdana" w:cs="Times New Roman"/>
          <w:sz w:val="20"/>
          <w:szCs w:val="20"/>
          <w:lang w:eastAsia="ru-RU"/>
        </w:rPr>
        <w:t>. П</w:t>
      </w:r>
      <w:r w:rsidR="00CE777E" w:rsidRPr="008076AD">
        <w:rPr>
          <w:rFonts w:ascii="Verdana" w:eastAsia="Times New Roman" w:hAnsi="Verdana" w:cs="Times New Roman"/>
          <w:sz w:val="20"/>
          <w:szCs w:val="20"/>
          <w:lang w:eastAsia="ru-RU"/>
        </w:rPr>
        <w:t>ринять имущество</w:t>
      </w:r>
      <w:r w:rsidR="00F35A3D" w:rsidRPr="008076AD">
        <w:rPr>
          <w:rFonts w:ascii="Verdana" w:eastAsia="Times New Roman" w:hAnsi="Verdana" w:cs="Times New Roman"/>
          <w:sz w:val="20"/>
          <w:szCs w:val="20"/>
          <w:lang w:eastAsia="ru-RU"/>
        </w:rPr>
        <w:t xml:space="preserve"> </w:t>
      </w:r>
      <w:r w:rsidR="00AE475C" w:rsidRPr="008076AD">
        <w:rPr>
          <w:rFonts w:ascii="Verdana" w:eastAsia="Times New Roman" w:hAnsi="Verdana" w:cs="Times New Roman"/>
          <w:sz w:val="20"/>
          <w:szCs w:val="20"/>
          <w:lang w:eastAsia="ru-RU"/>
        </w:rPr>
        <w:t xml:space="preserve">согласно разделу </w:t>
      </w:r>
      <w:r w:rsidR="003F7EC6" w:rsidRPr="008076AD">
        <w:rPr>
          <w:rFonts w:ascii="Verdana" w:eastAsia="Times New Roman" w:hAnsi="Verdana" w:cs="Times New Roman"/>
          <w:sz w:val="20"/>
          <w:szCs w:val="20"/>
          <w:lang w:eastAsia="ru-RU"/>
        </w:rPr>
        <w:t>3</w:t>
      </w:r>
      <w:r w:rsidR="003F7EC6"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B541D8">
        <w:rPr>
          <w:rFonts w:ascii="Verdana" w:eastAsia="Times New Roman" w:hAnsi="Verdana" w:cs="Times New Roman"/>
          <w:sz w:val="20"/>
          <w:szCs w:val="20"/>
          <w:lang w:eastAsia="ru-RU"/>
        </w:rPr>
        <w:t>.</w:t>
      </w:r>
    </w:p>
    <w:p w14:paraId="7483F6FC" w14:textId="75A60B47" w:rsidR="00494A50" w:rsidRPr="00494A50" w:rsidRDefault="00BA030C" w:rsidP="00494A50">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3</w:t>
      </w:r>
      <w:r w:rsidRPr="008509DF">
        <w:rPr>
          <w:rFonts w:ascii="Verdana" w:eastAsia="Times New Roman" w:hAnsi="Verdana" w:cs="Times New Roman"/>
          <w:sz w:val="20"/>
          <w:szCs w:val="20"/>
          <w:lang w:eastAsia="ru-RU"/>
        </w:rPr>
        <w:t>.</w:t>
      </w:r>
      <w:r w:rsidRPr="008509DF">
        <w:rPr>
          <w:rFonts w:ascii="Verdana" w:hAnsi="Verdana"/>
          <w:sz w:val="20"/>
          <w:szCs w:val="20"/>
        </w:rPr>
        <w:t xml:space="preserve"> </w:t>
      </w:r>
      <w:r w:rsidRPr="008509DF">
        <w:rPr>
          <w:rFonts w:ascii="Verdana" w:eastAsia="Times New Roman" w:hAnsi="Verdana" w:cs="Times New Roman"/>
          <w:sz w:val="20"/>
          <w:szCs w:val="20"/>
          <w:lang w:eastAsia="ru-RU"/>
        </w:rPr>
        <w:t xml:space="preserve">Перед подписанием Акта приема-передачи осмотреть имущество и проверить </w:t>
      </w:r>
      <w:r w:rsidRPr="008509DF">
        <w:rPr>
          <w:rFonts w:ascii="Verdana" w:eastAsia="Times New Roman" w:hAnsi="Verdana" w:cs="Times New Roman"/>
          <w:sz w:val="20"/>
          <w:szCs w:val="20"/>
          <w:lang w:eastAsia="ru-RU"/>
        </w:rPr>
        <w:lastRenderedPageBreak/>
        <w:t>его состояние</w:t>
      </w:r>
      <w:r w:rsidR="00494A50" w:rsidRPr="00494A50">
        <w:rPr>
          <w:rFonts w:ascii="Verdana" w:eastAsia="Times New Roman" w:hAnsi="Verdana" w:cs="Times New Roman"/>
          <w:sz w:val="20"/>
          <w:szCs w:val="20"/>
          <w:lang w:eastAsia="ru-RU"/>
        </w:rPr>
        <w:t>, в том числе на соответствие имущества требованиям Покупателя. Выявленные недостатки имущества указываются в Акте приема-передачи.</w:t>
      </w:r>
    </w:p>
    <w:p w14:paraId="7906C322" w14:textId="1378F82C" w:rsidR="00DA2E3D" w:rsidRDefault="00DA2E3D" w:rsidP="00B91500">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22D57D8A" w14:textId="77777777" w:rsidR="00DA2E3D" w:rsidRPr="008509DF" w:rsidRDefault="00DA2E3D" w:rsidP="00DF2830">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B1AD114" w14:textId="77777777" w:rsidR="00703507" w:rsidRPr="008509DF" w:rsidRDefault="00703507" w:rsidP="00DF2830">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Pr="008509DF">
        <w:rPr>
          <w:rFonts w:ascii="Verdana" w:eastAsia="Times New Roman" w:hAnsi="Verdana" w:cs="Times New Roman"/>
          <w:b/>
          <w:caps/>
          <w:sz w:val="20"/>
          <w:szCs w:val="20"/>
          <w:lang w:eastAsia="ru-RU"/>
        </w:rPr>
        <w:t xml:space="preserve">перехода права собственности </w:t>
      </w:r>
    </w:p>
    <w:p w14:paraId="1ED3963A" w14:textId="77777777" w:rsidR="00703507" w:rsidRPr="008509DF" w:rsidRDefault="00703507" w:rsidP="00DF2830">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C60CBD8" w14:textId="41B306DC" w:rsidR="00B7021D" w:rsidRPr="00B7021D" w:rsidRDefault="00CE777E" w:rsidP="00B7021D">
      <w:pPr>
        <w:framePr w:hSpace="180" w:wrap="around" w:vAnchor="text" w:hAnchor="text" w:x="137" w:y="1"/>
        <w:widowControl w:val="0"/>
        <w:tabs>
          <w:tab w:val="left" w:pos="709"/>
        </w:tabs>
        <w:autoSpaceDE w:val="0"/>
        <w:autoSpaceDN w:val="0"/>
        <w:adjustRightInd w:val="0"/>
        <w:spacing w:after="0" w:line="240" w:lineRule="auto"/>
        <w:ind w:firstLine="720"/>
        <w:suppressOverlap/>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2616C6" w:rsidRPr="008509DF">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 </w:t>
      </w:r>
      <w:r w:rsidR="008511A3" w:rsidRPr="008509DF">
        <w:rPr>
          <w:rFonts w:ascii="Verdana" w:eastAsia="Times New Roman" w:hAnsi="Verdana" w:cs="Times New Roman"/>
          <w:sz w:val="20"/>
          <w:szCs w:val="20"/>
          <w:lang w:eastAsia="ru-RU"/>
        </w:rPr>
        <w:t xml:space="preserve">Переход права собственности на </w:t>
      </w:r>
      <w:r w:rsidR="00B57899" w:rsidRPr="008509DF">
        <w:rPr>
          <w:rFonts w:ascii="Verdana" w:eastAsia="Times New Roman" w:hAnsi="Verdana" w:cs="Times New Roman"/>
          <w:sz w:val="20"/>
          <w:szCs w:val="20"/>
          <w:lang w:eastAsia="ru-RU"/>
        </w:rPr>
        <w:t xml:space="preserve">имущество </w:t>
      </w:r>
      <w:r w:rsidR="008511A3" w:rsidRPr="008509DF">
        <w:rPr>
          <w:rFonts w:ascii="Verdana" w:eastAsia="Times New Roman" w:hAnsi="Verdana" w:cs="Times New Roman"/>
          <w:sz w:val="20"/>
          <w:szCs w:val="20"/>
          <w:lang w:eastAsia="ru-RU"/>
        </w:rPr>
        <w:t xml:space="preserve">по Договору подлежит государственной регистрации. </w:t>
      </w:r>
      <w:r w:rsidR="00B7021D" w:rsidRPr="00B7021D">
        <w:rPr>
          <w:rFonts w:ascii="Verdana" w:eastAsia="Times New Roman" w:hAnsi="Verdana" w:cs="Times New Roman"/>
          <w:sz w:val="20"/>
          <w:szCs w:val="20"/>
          <w:lang w:eastAsia="ru-RU"/>
        </w:rPr>
        <w:t xml:space="preserve">С даты государственной регистрации перехода права собственности на </w:t>
      </w:r>
      <w:r w:rsidR="00560315">
        <w:rPr>
          <w:rFonts w:ascii="Verdana" w:eastAsia="Times New Roman" w:hAnsi="Verdana" w:cs="Times New Roman"/>
          <w:sz w:val="20"/>
          <w:szCs w:val="20"/>
          <w:lang w:eastAsia="ru-RU"/>
        </w:rPr>
        <w:t>земельный участок</w:t>
      </w:r>
      <w:r w:rsidR="00560315" w:rsidRPr="00B7021D">
        <w:rPr>
          <w:rFonts w:ascii="Verdana" w:eastAsia="Times New Roman" w:hAnsi="Verdana" w:cs="Times New Roman"/>
          <w:sz w:val="20"/>
          <w:szCs w:val="20"/>
          <w:lang w:eastAsia="ru-RU"/>
        </w:rPr>
        <w:t xml:space="preserve"> </w:t>
      </w:r>
      <w:r w:rsidR="00560315">
        <w:rPr>
          <w:rFonts w:ascii="Verdana" w:eastAsia="Times New Roman" w:hAnsi="Verdana" w:cs="Times New Roman"/>
          <w:sz w:val="20"/>
          <w:szCs w:val="20"/>
          <w:lang w:eastAsia="ru-RU"/>
        </w:rPr>
        <w:t>(</w:t>
      </w:r>
      <w:r w:rsidR="00B7021D" w:rsidRPr="00B7021D">
        <w:rPr>
          <w:rFonts w:ascii="Verdana" w:eastAsia="Times New Roman" w:hAnsi="Verdana" w:cs="Times New Roman"/>
          <w:sz w:val="20"/>
          <w:szCs w:val="20"/>
          <w:lang w:eastAsia="ru-RU"/>
        </w:rPr>
        <w:t>имущество</w:t>
      </w:r>
      <w:r w:rsidR="00B7021D">
        <w:rPr>
          <w:rFonts w:ascii="Verdana" w:eastAsia="Times New Roman" w:hAnsi="Verdana" w:cs="Times New Roman"/>
          <w:sz w:val="20"/>
          <w:szCs w:val="20"/>
          <w:lang w:eastAsia="ru-RU"/>
        </w:rPr>
        <w:t>)</w:t>
      </w:r>
      <w:r w:rsidR="00B7021D" w:rsidRPr="00B7021D">
        <w:rPr>
          <w:rFonts w:ascii="Verdana" w:eastAsia="Times New Roman" w:hAnsi="Verdana" w:cs="Times New Roman"/>
          <w:sz w:val="20"/>
          <w:szCs w:val="20"/>
          <w:lang w:eastAsia="ru-RU"/>
        </w:rPr>
        <w:t xml:space="preserve"> к Покупателю, право собственности на которое зарегистрировано в установленном порядке.</w:t>
      </w:r>
    </w:p>
    <w:p w14:paraId="3636FE1F" w14:textId="28790818" w:rsidR="008511A3" w:rsidRPr="008509DF" w:rsidRDefault="00B7021D" w:rsidP="00B7021D">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B7021D">
        <w:rPr>
          <w:rFonts w:ascii="Verdana" w:eastAsia="Times New Roman" w:hAnsi="Verdana" w:cs="Times New Roman"/>
          <w:sz w:val="20"/>
          <w:szCs w:val="20"/>
          <w:lang w:eastAsia="ru-RU"/>
        </w:rPr>
        <w:t>С даты подписания Акта приема-передачи имущества к Покупателю, право собственности на которое не зарегистрировано в установленном порядке</w:t>
      </w:r>
      <w:r w:rsidR="008511A3" w:rsidRPr="008509DF">
        <w:rPr>
          <w:rFonts w:ascii="Verdana" w:eastAsia="Times New Roman" w:hAnsi="Verdana" w:cs="Times New Roman"/>
          <w:sz w:val="20"/>
          <w:szCs w:val="20"/>
          <w:lang w:eastAsia="ru-RU"/>
        </w:rPr>
        <w:t>.</w:t>
      </w:r>
    </w:p>
    <w:p w14:paraId="76BFB6F0" w14:textId="0AB7F213" w:rsidR="008C3A91" w:rsidRPr="008509DF" w:rsidRDefault="00A232A3" w:rsidP="00DF2830">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w:t>
      </w:r>
      <w:r w:rsidR="008C3A91" w:rsidRPr="008509DF">
        <w:rPr>
          <w:rFonts w:ascii="Verdana" w:eastAsia="Times New Roman" w:hAnsi="Verdana" w:cs="Times New Roman"/>
          <w:sz w:val="20"/>
          <w:szCs w:val="20"/>
          <w:lang w:eastAsia="ru-RU"/>
        </w:rPr>
        <w:t>Р</w:t>
      </w:r>
      <w:r w:rsidR="008511A3" w:rsidRPr="008509DF">
        <w:rPr>
          <w:rFonts w:ascii="Verdana" w:eastAsia="Times New Roman" w:hAnsi="Verdana" w:cs="Times New Roman"/>
          <w:sz w:val="20"/>
          <w:szCs w:val="20"/>
          <w:lang w:eastAsia="ru-RU"/>
        </w:rPr>
        <w:t>асходы</w:t>
      </w:r>
      <w:r w:rsidR="0018166B" w:rsidRPr="008509DF">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8509DF">
        <w:rPr>
          <w:rFonts w:ascii="Verdana" w:eastAsia="Times New Roman" w:hAnsi="Verdana" w:cs="Times New Roman"/>
          <w:sz w:val="20"/>
          <w:szCs w:val="20"/>
          <w:lang w:eastAsia="ru-RU"/>
        </w:rPr>
        <w:t xml:space="preserve">права собственности и </w:t>
      </w:r>
      <w:r w:rsidR="0018166B" w:rsidRPr="008509DF">
        <w:rPr>
          <w:rFonts w:ascii="Verdana" w:eastAsia="Times New Roman" w:hAnsi="Verdana" w:cs="Times New Roman"/>
          <w:sz w:val="20"/>
          <w:szCs w:val="20"/>
          <w:lang w:eastAsia="ru-RU"/>
        </w:rPr>
        <w:t>перехода</w:t>
      </w:r>
      <w:r w:rsidR="008511A3" w:rsidRPr="008509DF">
        <w:rPr>
          <w:rFonts w:ascii="Verdana" w:eastAsia="Times New Roman" w:hAnsi="Verdana" w:cs="Times New Roman"/>
          <w:sz w:val="20"/>
          <w:szCs w:val="20"/>
          <w:lang w:eastAsia="ru-RU"/>
        </w:rPr>
        <w:t xml:space="preserve"> права собственности </w:t>
      </w:r>
      <w:r w:rsidR="00C06D1F" w:rsidRPr="008509DF">
        <w:rPr>
          <w:rFonts w:ascii="Verdana" w:eastAsia="Times New Roman" w:hAnsi="Verdana" w:cs="Times New Roman"/>
          <w:sz w:val="20"/>
          <w:szCs w:val="20"/>
          <w:lang w:eastAsia="ru-RU"/>
        </w:rPr>
        <w:t>на имущество,</w:t>
      </w:r>
      <w:r w:rsidR="00B57899" w:rsidRPr="008509DF">
        <w:rPr>
          <w:rFonts w:ascii="Verdana" w:eastAsia="Times New Roman" w:hAnsi="Verdana" w:cs="Times New Roman"/>
          <w:sz w:val="20"/>
          <w:szCs w:val="20"/>
          <w:lang w:eastAsia="ru-RU"/>
        </w:rPr>
        <w:t xml:space="preserve"> </w:t>
      </w:r>
      <w:r w:rsidR="001B5748" w:rsidRPr="008509DF">
        <w:rPr>
          <w:rFonts w:ascii="Verdana" w:eastAsia="Times New Roman" w:hAnsi="Verdana" w:cs="Times New Roman"/>
          <w:sz w:val="20"/>
          <w:szCs w:val="20"/>
          <w:lang w:eastAsia="ru-RU"/>
        </w:rPr>
        <w:t>несет Покупатель.</w:t>
      </w:r>
    </w:p>
    <w:p w14:paraId="33DA0090" w14:textId="77777777" w:rsidR="00CE777E" w:rsidRPr="008509DF" w:rsidRDefault="008C3A91" w:rsidP="00DF2830">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00CE777E" w:rsidRPr="008509DF">
        <w:rPr>
          <w:rFonts w:ascii="Verdana" w:eastAsia="Times New Roman" w:hAnsi="Verdana" w:cs="Times New Roman"/>
          <w:sz w:val="20"/>
          <w:szCs w:val="20"/>
          <w:lang w:eastAsia="ru-RU"/>
        </w:rPr>
        <w:t>Данные расходы не включаю</w:t>
      </w:r>
      <w:r w:rsidR="00032CB8">
        <w:rPr>
          <w:rFonts w:ascii="Verdana" w:eastAsia="Times New Roman" w:hAnsi="Verdana" w:cs="Times New Roman"/>
          <w:sz w:val="20"/>
          <w:szCs w:val="20"/>
          <w:lang w:eastAsia="ru-RU"/>
        </w:rPr>
        <w:t>тся в сумму, указанную в п. 2.1</w:t>
      </w:r>
      <w:r w:rsidR="00CE777E"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032CB8">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w:t>
      </w:r>
      <w:r w:rsidR="00CE777E" w:rsidRPr="008509DF">
        <w:rPr>
          <w:rFonts w:ascii="Verdana" w:eastAsia="Times New Roman" w:hAnsi="Verdana" w:cs="Times New Roman"/>
          <w:sz w:val="20"/>
          <w:szCs w:val="20"/>
          <w:lang w:eastAsia="ru-RU"/>
        </w:rPr>
        <w:t>по мере необходимости и своевременно</w:t>
      </w:r>
      <w:r w:rsidR="004F51F2" w:rsidRPr="008509DF">
        <w:rPr>
          <w:rFonts w:ascii="Verdana" w:eastAsia="Times New Roman" w:hAnsi="Verdana" w:cs="Times New Roman"/>
          <w:sz w:val="20"/>
          <w:szCs w:val="20"/>
          <w:lang w:eastAsia="ru-RU"/>
        </w:rPr>
        <w:t>, компенсации не подлежат</w:t>
      </w:r>
      <w:r w:rsidR="00032CB8">
        <w:rPr>
          <w:rFonts w:ascii="Verdana" w:eastAsia="Times New Roman" w:hAnsi="Verdana" w:cs="Times New Roman"/>
          <w:sz w:val="20"/>
          <w:szCs w:val="20"/>
          <w:lang w:eastAsia="ru-RU"/>
        </w:rPr>
        <w:t>.</w:t>
      </w:r>
    </w:p>
    <w:p w14:paraId="7A9026F3" w14:textId="05C84B98" w:rsidR="004D16C7" w:rsidRPr="004D16C7" w:rsidRDefault="006875E5" w:rsidP="004D16C7">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CE777E" w:rsidRPr="008509DF">
        <w:rPr>
          <w:rFonts w:ascii="Verdana" w:eastAsia="Times New Roman" w:hAnsi="Verdana" w:cs="Times New Roman"/>
          <w:sz w:val="20"/>
          <w:szCs w:val="20"/>
          <w:lang w:eastAsia="ru-RU"/>
        </w:rPr>
        <w:t>.</w:t>
      </w:r>
      <w:r w:rsidR="00F921F4" w:rsidRPr="008509DF">
        <w:rPr>
          <w:rFonts w:ascii="Verdana" w:eastAsia="Times New Roman" w:hAnsi="Verdana" w:cs="Times New Roman"/>
          <w:sz w:val="20"/>
          <w:szCs w:val="20"/>
          <w:lang w:eastAsia="ru-RU"/>
        </w:rPr>
        <w:t>3</w:t>
      </w:r>
      <w:r w:rsidR="00CE777E" w:rsidRPr="008509DF">
        <w:rPr>
          <w:rFonts w:ascii="Verdana" w:eastAsia="Times New Roman" w:hAnsi="Verdana" w:cs="Times New Roman"/>
          <w:sz w:val="20"/>
          <w:szCs w:val="20"/>
          <w:lang w:eastAsia="ru-RU"/>
        </w:rPr>
        <w:t xml:space="preserve">. </w:t>
      </w:r>
      <w:r w:rsidR="004F51F2" w:rsidRPr="008509DF">
        <w:rPr>
          <w:rFonts w:ascii="Verdana" w:eastAsia="Times New Roman" w:hAnsi="Verdana" w:cs="Times New Roman"/>
          <w:color w:val="000000" w:themeColor="text1"/>
          <w:sz w:val="20"/>
          <w:szCs w:val="20"/>
          <w:lang w:eastAsia="ru-RU"/>
        </w:rPr>
        <w:t xml:space="preserve">Стороны обязуются </w:t>
      </w:r>
      <w:r w:rsidR="009E2280" w:rsidRPr="008509DF">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необходимые для обращения за регистрацией перехода прав на имущество от Продавца к Покупателю, в том числе </w:t>
      </w:r>
      <w:r w:rsidR="004F51F2" w:rsidRPr="008509DF">
        <w:rPr>
          <w:rFonts w:ascii="Verdana" w:eastAsia="Times New Roman" w:hAnsi="Verdana" w:cs="Times New Roman"/>
          <w:color w:val="000000" w:themeColor="text1"/>
          <w:sz w:val="20"/>
          <w:szCs w:val="20"/>
          <w:lang w:eastAsia="ru-RU"/>
        </w:rPr>
        <w:t xml:space="preserve">подать заявления и необходимые документы в орган государственной регистрации прав </w:t>
      </w:r>
      <w:r w:rsidR="000646E9">
        <w:rPr>
          <w:rFonts w:ascii="Verdana" w:eastAsia="Times New Roman" w:hAnsi="Verdana" w:cs="Times New Roman"/>
          <w:color w:val="000000" w:themeColor="text1"/>
          <w:sz w:val="20"/>
          <w:szCs w:val="20"/>
          <w:lang w:eastAsia="ru-RU"/>
        </w:rPr>
        <w:t>в течение</w:t>
      </w:r>
      <w:r w:rsidR="002131E2" w:rsidRPr="002131E2">
        <w:rPr>
          <w:rFonts w:ascii="Verdana" w:eastAsia="Times New Roman" w:hAnsi="Verdana" w:cs="Times New Roman"/>
          <w:color w:val="000000" w:themeColor="text1"/>
          <w:sz w:val="20"/>
          <w:szCs w:val="20"/>
          <w:lang w:eastAsia="ru-RU"/>
        </w:rPr>
        <w:t xml:space="preserve"> 5 (пяти) </w:t>
      </w:r>
      <w:r w:rsidR="004D16C7">
        <w:rPr>
          <w:rFonts w:ascii="Verdana" w:eastAsia="Times New Roman" w:hAnsi="Verdana" w:cs="Times New Roman"/>
          <w:color w:val="000000" w:themeColor="text1"/>
          <w:sz w:val="20"/>
          <w:szCs w:val="20"/>
          <w:lang w:eastAsia="ru-RU"/>
        </w:rPr>
        <w:t xml:space="preserve">рабочих дней </w:t>
      </w:r>
      <w:r w:rsidR="004D16C7" w:rsidRPr="008853AC">
        <w:rPr>
          <w:rFonts w:ascii="Verdana" w:eastAsia="Times New Roman" w:hAnsi="Verdana" w:cs="Times New Roman"/>
          <w:color w:val="000000" w:themeColor="text1"/>
          <w:sz w:val="20"/>
          <w:szCs w:val="20"/>
          <w:lang w:eastAsia="ru-RU"/>
        </w:rPr>
        <w:t>с даты поступления на расчетный счет Продавца стоимости имущества в полном объеме</w:t>
      </w:r>
    </w:p>
    <w:p w14:paraId="1262817C" w14:textId="7008B6C5" w:rsidR="0013718F" w:rsidRPr="008509DF" w:rsidRDefault="006F7668" w:rsidP="00DF2830">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 xml:space="preserve">5.4. </w:t>
      </w:r>
      <w:r w:rsidR="00434C82" w:rsidRPr="008509DF">
        <w:rPr>
          <w:rFonts w:ascii="Verdana" w:eastAsia="Times New Roman" w:hAnsi="Verdana" w:cs="Times New Roman"/>
          <w:sz w:val="20"/>
          <w:szCs w:val="20"/>
          <w:lang w:eastAsia="ru-RU"/>
        </w:rPr>
        <w:t>В случае приостановления регистрации</w:t>
      </w:r>
      <w:r w:rsidR="00156C6F" w:rsidRPr="008509DF">
        <w:rPr>
          <w:rFonts w:ascii="Verdana" w:eastAsia="Times New Roman" w:hAnsi="Verdana" w:cs="Times New Roman"/>
          <w:sz w:val="20"/>
          <w:szCs w:val="20"/>
          <w:lang w:eastAsia="ru-RU"/>
        </w:rPr>
        <w:t xml:space="preserve"> прав</w:t>
      </w:r>
      <w:r w:rsidR="00A1129F" w:rsidRPr="008509DF">
        <w:rPr>
          <w:rFonts w:ascii="Verdana" w:eastAsia="Times New Roman" w:hAnsi="Verdana" w:cs="Times New Roman"/>
          <w:sz w:val="20"/>
          <w:szCs w:val="20"/>
          <w:lang w:eastAsia="ru-RU"/>
        </w:rPr>
        <w:t>/перехода прав</w:t>
      </w:r>
      <w:r w:rsidR="00156C6F" w:rsidRPr="008509DF">
        <w:rPr>
          <w:rFonts w:ascii="Verdana" w:eastAsia="Times New Roman" w:hAnsi="Verdana" w:cs="Times New Roman"/>
          <w:sz w:val="20"/>
          <w:szCs w:val="20"/>
          <w:lang w:eastAsia="ru-RU"/>
        </w:rPr>
        <w:t>, либо</w:t>
      </w:r>
      <w:r w:rsidR="00434C82" w:rsidRPr="008509DF">
        <w:rPr>
          <w:rFonts w:ascii="Verdana" w:eastAsia="Times New Roman" w:hAnsi="Verdana" w:cs="Times New Roman"/>
          <w:sz w:val="20"/>
          <w:szCs w:val="20"/>
          <w:lang w:eastAsia="ru-RU"/>
        </w:rPr>
        <w:t xml:space="preserve"> отказа</w:t>
      </w:r>
      <w:r w:rsidR="00141448" w:rsidRPr="008509DF">
        <w:rPr>
          <w:rFonts w:ascii="Verdana" w:eastAsia="Times New Roman" w:hAnsi="Verdana" w:cs="Times New Roman"/>
          <w:sz w:val="20"/>
          <w:szCs w:val="20"/>
          <w:lang w:eastAsia="ru-RU"/>
        </w:rPr>
        <w:t xml:space="preserve"> </w:t>
      </w:r>
      <w:r w:rsidR="00434C82" w:rsidRPr="008509DF">
        <w:rPr>
          <w:rFonts w:ascii="Verdana" w:eastAsia="Times New Roman" w:hAnsi="Verdana" w:cs="Times New Roman"/>
          <w:sz w:val="20"/>
          <w:szCs w:val="20"/>
          <w:lang w:eastAsia="ru-RU"/>
        </w:rPr>
        <w:t xml:space="preserve">в регистрации </w:t>
      </w:r>
      <w:r w:rsidR="00A4138B" w:rsidRPr="008509DF">
        <w:rPr>
          <w:rFonts w:ascii="Verdana" w:eastAsia="Times New Roman" w:hAnsi="Verdana" w:cs="Times New Roman"/>
          <w:sz w:val="20"/>
          <w:szCs w:val="20"/>
          <w:lang w:eastAsia="ru-RU"/>
        </w:rPr>
        <w:t>прав/</w:t>
      </w:r>
      <w:r w:rsidR="00097EC7" w:rsidRPr="008509DF">
        <w:rPr>
          <w:rFonts w:ascii="Verdana" w:eastAsia="Times New Roman" w:hAnsi="Verdana" w:cs="Times New Roman"/>
          <w:sz w:val="20"/>
          <w:szCs w:val="20"/>
          <w:lang w:eastAsia="ru-RU"/>
        </w:rPr>
        <w:t xml:space="preserve">перехода прав собственности </w:t>
      </w:r>
      <w:r w:rsidR="00434C82" w:rsidRPr="008509DF">
        <w:rPr>
          <w:rFonts w:ascii="Verdana" w:eastAsia="Times New Roman" w:hAnsi="Verdana" w:cs="Times New Roman"/>
          <w:sz w:val="20"/>
          <w:szCs w:val="20"/>
          <w:lang w:eastAsia="ru-RU"/>
        </w:rPr>
        <w:t>на имущество</w:t>
      </w:r>
      <w:r w:rsidR="00097EC7" w:rsidRPr="008509DF">
        <w:rPr>
          <w:rFonts w:ascii="Verdana" w:eastAsia="Times New Roman" w:hAnsi="Verdana" w:cs="Times New Roman"/>
          <w:sz w:val="20"/>
          <w:szCs w:val="20"/>
          <w:lang w:eastAsia="ru-RU"/>
        </w:rPr>
        <w:t xml:space="preserve"> к Покупателю</w:t>
      </w:r>
      <w:r w:rsidR="00434C82" w:rsidRPr="008509DF">
        <w:rPr>
          <w:rFonts w:ascii="Verdana" w:eastAsia="Times New Roman" w:hAnsi="Verdana" w:cs="Times New Roman"/>
          <w:sz w:val="20"/>
          <w:szCs w:val="20"/>
          <w:lang w:eastAsia="ru-RU"/>
        </w:rPr>
        <w:t xml:space="preserve">, </w:t>
      </w:r>
      <w:r w:rsidR="006C5BF6" w:rsidRPr="008509DF">
        <w:rPr>
          <w:rFonts w:ascii="Verdana" w:eastAsia="Times New Roman" w:hAnsi="Verdana" w:cs="Times New Roman"/>
          <w:sz w:val="20"/>
          <w:szCs w:val="20"/>
          <w:lang w:eastAsia="ru-RU"/>
        </w:rPr>
        <w:t xml:space="preserve">Стороны </w:t>
      </w:r>
      <w:r w:rsidR="00434C82" w:rsidRPr="008509DF">
        <w:rPr>
          <w:rFonts w:ascii="Verdana" w:eastAsia="Times New Roman" w:hAnsi="Verdana" w:cs="Times New Roman"/>
          <w:sz w:val="20"/>
          <w:szCs w:val="20"/>
          <w:lang w:eastAsia="ru-RU"/>
        </w:rPr>
        <w:t xml:space="preserve">обязуются в течение срока, указанного в </w:t>
      </w:r>
      <w:r w:rsidR="00CE22E6" w:rsidRPr="008509DF">
        <w:rPr>
          <w:rFonts w:ascii="Verdana" w:eastAsia="Times New Roman" w:hAnsi="Verdana" w:cs="Times New Roman"/>
          <w:sz w:val="20"/>
          <w:szCs w:val="20"/>
          <w:lang w:eastAsia="ru-RU"/>
        </w:rPr>
        <w:t xml:space="preserve">письменном уведомлении </w:t>
      </w:r>
      <w:r w:rsidR="00141448"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ргана </w:t>
      </w:r>
      <w:r w:rsidR="002613B0"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8509DF">
        <w:rPr>
          <w:rFonts w:ascii="Verdana" w:eastAsia="Times New Roman" w:hAnsi="Verdana" w:cs="Times New Roman"/>
          <w:sz w:val="20"/>
          <w:szCs w:val="20"/>
          <w:lang w:eastAsia="ru-RU"/>
        </w:rPr>
        <w:t xml:space="preserve">устранить </w:t>
      </w:r>
      <w:r w:rsidR="005D49B8" w:rsidRPr="008509DF">
        <w:rPr>
          <w:rFonts w:ascii="Verdana" w:eastAsia="Times New Roman" w:hAnsi="Verdana" w:cs="Times New Roman"/>
          <w:sz w:val="20"/>
          <w:szCs w:val="20"/>
          <w:lang w:eastAsia="ru-RU"/>
        </w:rPr>
        <w:t>причин</w:t>
      </w:r>
      <w:r w:rsidR="004C524F" w:rsidRPr="008509DF">
        <w:rPr>
          <w:rFonts w:ascii="Verdana" w:eastAsia="Times New Roman" w:hAnsi="Verdana" w:cs="Times New Roman"/>
          <w:sz w:val="20"/>
          <w:szCs w:val="20"/>
          <w:lang w:eastAsia="ru-RU"/>
        </w:rPr>
        <w:t>ы</w:t>
      </w:r>
      <w:r w:rsidR="005D49B8" w:rsidRPr="008509DF">
        <w:rPr>
          <w:rFonts w:ascii="Verdana" w:eastAsia="Times New Roman" w:hAnsi="Verdana" w:cs="Times New Roman"/>
          <w:sz w:val="20"/>
          <w:szCs w:val="20"/>
          <w:lang w:eastAsia="ru-RU"/>
        </w:rPr>
        <w:t>, препятствующи</w:t>
      </w:r>
      <w:r w:rsidR="004C524F" w:rsidRPr="008509DF">
        <w:rPr>
          <w:rFonts w:ascii="Verdana" w:eastAsia="Times New Roman" w:hAnsi="Verdana" w:cs="Times New Roman"/>
          <w:sz w:val="20"/>
          <w:szCs w:val="20"/>
          <w:lang w:eastAsia="ru-RU"/>
        </w:rPr>
        <w:t>е</w:t>
      </w:r>
      <w:r w:rsidR="005D49B8" w:rsidRPr="008509DF">
        <w:rPr>
          <w:rFonts w:ascii="Verdana" w:eastAsia="Times New Roman" w:hAnsi="Verdana" w:cs="Times New Roman"/>
          <w:sz w:val="20"/>
          <w:szCs w:val="20"/>
          <w:lang w:eastAsia="ru-RU"/>
        </w:rPr>
        <w:t xml:space="preserve"> осуществлению </w:t>
      </w:r>
      <w:r w:rsidR="00434C82" w:rsidRPr="008509DF">
        <w:rPr>
          <w:rFonts w:ascii="Verdana" w:eastAsia="Times New Roman" w:hAnsi="Verdana" w:cs="Times New Roman"/>
          <w:sz w:val="20"/>
          <w:szCs w:val="20"/>
          <w:lang w:eastAsia="ru-RU"/>
        </w:rPr>
        <w:t>регистрации прав и</w:t>
      </w:r>
      <w:r w:rsidR="005D49B8" w:rsidRPr="008509DF">
        <w:rPr>
          <w:rFonts w:ascii="Verdana" w:eastAsia="Times New Roman" w:hAnsi="Verdana" w:cs="Times New Roman"/>
          <w:sz w:val="20"/>
          <w:szCs w:val="20"/>
          <w:lang w:eastAsia="ru-RU"/>
        </w:rPr>
        <w:t>, при необходимости,</w:t>
      </w:r>
      <w:r w:rsidR="00434C82" w:rsidRPr="008509DF">
        <w:rPr>
          <w:rFonts w:ascii="Verdana" w:eastAsia="Times New Roman" w:hAnsi="Verdana" w:cs="Times New Roman"/>
          <w:sz w:val="20"/>
          <w:szCs w:val="20"/>
          <w:lang w:eastAsia="ru-RU"/>
        </w:rPr>
        <w:t xml:space="preserve"> подать </w:t>
      </w:r>
      <w:r w:rsidR="005D49B8" w:rsidRPr="008509DF">
        <w:rPr>
          <w:rFonts w:ascii="Verdana" w:eastAsia="Times New Roman" w:hAnsi="Verdana" w:cs="Times New Roman"/>
          <w:sz w:val="20"/>
          <w:szCs w:val="20"/>
          <w:lang w:eastAsia="ru-RU"/>
        </w:rPr>
        <w:t xml:space="preserve">соответствующие </w:t>
      </w:r>
      <w:r w:rsidR="00434C82" w:rsidRPr="008509DF">
        <w:rPr>
          <w:rFonts w:ascii="Verdana" w:eastAsia="Times New Roman" w:hAnsi="Verdana" w:cs="Times New Roman"/>
          <w:sz w:val="20"/>
          <w:szCs w:val="20"/>
          <w:lang w:eastAsia="ru-RU"/>
        </w:rPr>
        <w:t xml:space="preserve">документы в </w:t>
      </w:r>
      <w:r w:rsidR="00412FD9"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 </w:t>
      </w:r>
      <w:r w:rsidR="00412FD9"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регистрации прав.</w:t>
      </w:r>
      <w:r w:rsidR="0013718F" w:rsidRPr="008509DF">
        <w:rPr>
          <w:rFonts w:ascii="Verdana" w:hAnsi="Verdana"/>
          <w:sz w:val="20"/>
          <w:szCs w:val="20"/>
        </w:rPr>
        <w:t xml:space="preserve"> </w:t>
      </w:r>
    </w:p>
    <w:p w14:paraId="680E2106" w14:textId="77777777" w:rsidR="0013718F" w:rsidRPr="008509DF" w:rsidRDefault="0013718F" w:rsidP="00DF2830">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8509DF">
        <w:rPr>
          <w:rFonts w:ascii="Verdana" w:eastAsia="Times New Roman" w:hAnsi="Verdana" w:cs="Times New Roman"/>
          <w:sz w:val="20"/>
          <w:szCs w:val="20"/>
          <w:lang w:eastAsia="ru-RU"/>
        </w:rPr>
        <w:t xml:space="preserve"> обязуются</w:t>
      </w:r>
      <w:r w:rsidR="00EA308F" w:rsidRPr="008853AC">
        <w:rPr>
          <w:rFonts w:ascii="Verdana" w:eastAsia="Times New Roman" w:hAnsi="Verdana" w:cs="Times New Roman"/>
          <w:sz w:val="20"/>
          <w:szCs w:val="20"/>
          <w:lang w:eastAsia="ru-RU"/>
        </w:rPr>
        <w:t xml:space="preserve"> </w:t>
      </w:r>
      <w:r w:rsidR="00E2742B" w:rsidRPr="008509DF">
        <w:rPr>
          <w:rFonts w:ascii="Verdana" w:eastAsia="Times New Roman" w:hAnsi="Verdana" w:cs="Times New Roman"/>
          <w:sz w:val="20"/>
          <w:szCs w:val="20"/>
          <w:lang w:eastAsia="ru-RU"/>
        </w:rPr>
        <w:t xml:space="preserve">не позднее </w:t>
      </w:r>
      <w:r w:rsidR="008853AC" w:rsidRPr="008853AC">
        <w:rPr>
          <w:rFonts w:ascii="Verdana" w:eastAsia="Times New Roman" w:hAnsi="Verdana" w:cs="Times New Roman"/>
          <w:sz w:val="20"/>
          <w:szCs w:val="20"/>
          <w:lang w:eastAsia="ru-RU"/>
        </w:rPr>
        <w:t xml:space="preserve">10 </w:t>
      </w:r>
      <w:r w:rsidR="001A3DBC" w:rsidRPr="008853AC">
        <w:rPr>
          <w:rFonts w:ascii="Verdana" w:eastAsia="Times New Roman" w:hAnsi="Verdana" w:cs="Times New Roman"/>
          <w:sz w:val="20"/>
          <w:szCs w:val="20"/>
          <w:lang w:eastAsia="ru-RU"/>
        </w:rPr>
        <w:t>(</w:t>
      </w:r>
      <w:r w:rsidR="008853AC" w:rsidRPr="008853AC">
        <w:rPr>
          <w:rFonts w:ascii="Verdana" w:eastAsia="Times New Roman" w:hAnsi="Verdana" w:cs="Times New Roman"/>
          <w:sz w:val="20"/>
          <w:szCs w:val="20"/>
          <w:lang w:eastAsia="ru-RU"/>
        </w:rPr>
        <w:t>десяти</w:t>
      </w:r>
      <w:r w:rsidR="001A3DBC" w:rsidRPr="008853AC">
        <w:rPr>
          <w:rFonts w:ascii="Verdana" w:eastAsia="Times New Roman" w:hAnsi="Verdana" w:cs="Times New Roman"/>
          <w:sz w:val="20"/>
          <w:szCs w:val="20"/>
          <w:lang w:eastAsia="ru-RU"/>
        </w:rPr>
        <w:t xml:space="preserve">) </w:t>
      </w:r>
      <w:r w:rsidR="001A3DBC" w:rsidRPr="00672CCD">
        <w:rPr>
          <w:rFonts w:ascii="Verdana" w:eastAsia="Times New Roman" w:hAnsi="Verdana" w:cs="Times New Roman"/>
          <w:sz w:val="20"/>
          <w:szCs w:val="20"/>
          <w:lang w:eastAsia="ru-RU"/>
        </w:rPr>
        <w:t>рабочих дней</w:t>
      </w:r>
      <w:r w:rsidR="00E2742B" w:rsidRPr="00672CCD">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устранить причины</w:t>
      </w:r>
      <w:r w:rsidR="00E2742B" w:rsidRPr="008509DF">
        <w:rPr>
          <w:rFonts w:ascii="Verdana" w:eastAsia="Times New Roman" w:hAnsi="Verdana" w:cs="Times New Roman"/>
          <w:sz w:val="20"/>
          <w:szCs w:val="20"/>
          <w:lang w:eastAsia="ru-RU"/>
        </w:rPr>
        <w:t xml:space="preserve"> возврата и </w:t>
      </w:r>
      <w:r w:rsidRPr="008509DF">
        <w:rPr>
          <w:rFonts w:ascii="Verdana" w:eastAsia="Times New Roman" w:hAnsi="Verdana" w:cs="Times New Roman"/>
          <w:sz w:val="20"/>
          <w:szCs w:val="20"/>
          <w:lang w:eastAsia="ru-RU"/>
        </w:rPr>
        <w:t xml:space="preserve">подать </w:t>
      </w:r>
      <w:r w:rsidR="00E2742B" w:rsidRPr="008509DF">
        <w:rPr>
          <w:rFonts w:ascii="Verdana" w:eastAsia="Times New Roman" w:hAnsi="Verdana" w:cs="Times New Roman"/>
          <w:sz w:val="20"/>
          <w:szCs w:val="20"/>
          <w:lang w:eastAsia="ru-RU"/>
        </w:rPr>
        <w:t xml:space="preserve">все необходимые </w:t>
      </w:r>
      <w:r w:rsidRPr="008509DF">
        <w:rPr>
          <w:rFonts w:ascii="Verdana" w:eastAsia="Times New Roman" w:hAnsi="Verdana" w:cs="Times New Roman"/>
          <w:sz w:val="20"/>
          <w:szCs w:val="20"/>
          <w:lang w:eastAsia="ru-RU"/>
        </w:rPr>
        <w:t>документы в орган государственной регистрации прав.</w:t>
      </w:r>
      <w:r w:rsidRPr="008509DF">
        <w:rPr>
          <w:rFonts w:ascii="Verdana" w:hAnsi="Verdana"/>
          <w:sz w:val="20"/>
          <w:szCs w:val="20"/>
        </w:rPr>
        <w:t xml:space="preserve"> </w:t>
      </w:r>
    </w:p>
    <w:p w14:paraId="0115DF1E" w14:textId="77777777" w:rsidR="001D4AF6" w:rsidRPr="008509DF" w:rsidRDefault="001D4AF6" w:rsidP="00DF2830">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3F1D1FA5" w14:textId="77777777" w:rsidR="001D4AF6" w:rsidRPr="008509DF" w:rsidRDefault="009F3508" w:rsidP="00DF2830">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ОТВЕТСТВЕННОСТЬ </w:t>
      </w:r>
    </w:p>
    <w:p w14:paraId="5B53DB0D" w14:textId="77777777" w:rsidR="001D4AF6" w:rsidRPr="008509DF" w:rsidRDefault="001D4AF6" w:rsidP="00DF2830">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3B076C6C" w14:textId="09D0583F" w:rsidR="00F953B4" w:rsidRPr="0055668A" w:rsidRDefault="00F953B4" w:rsidP="00DF2830">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6.1. За нарушение</w:t>
      </w:r>
      <w:r w:rsidR="00FB7958" w:rsidRPr="0055668A">
        <w:rPr>
          <w:rFonts w:ascii="Verdana" w:eastAsia="Times New Roman" w:hAnsi="Verdana" w:cs="Times New Roman"/>
          <w:sz w:val="20"/>
          <w:szCs w:val="20"/>
          <w:lang w:eastAsia="ru-RU"/>
        </w:rPr>
        <w:t xml:space="preserve"> Покупателем</w:t>
      </w:r>
      <w:r w:rsidRPr="0055668A">
        <w:rPr>
          <w:rFonts w:ascii="Verdana" w:eastAsia="Times New Roman" w:hAnsi="Verdana" w:cs="Times New Roman"/>
          <w:sz w:val="20"/>
          <w:szCs w:val="20"/>
          <w:lang w:eastAsia="ru-RU"/>
        </w:rPr>
        <w:t xml:space="preserve"> сроков оплаты, предусмотренн</w:t>
      </w:r>
      <w:r w:rsidR="00E6073F">
        <w:rPr>
          <w:rFonts w:ascii="Verdana" w:eastAsia="Times New Roman" w:hAnsi="Verdana" w:cs="Times New Roman"/>
          <w:sz w:val="20"/>
          <w:szCs w:val="20"/>
          <w:lang w:eastAsia="ru-RU"/>
        </w:rPr>
        <w:t xml:space="preserve">ого </w:t>
      </w:r>
      <w:r w:rsidRPr="0055668A">
        <w:rPr>
          <w:rFonts w:ascii="Verdana" w:eastAsia="Times New Roman" w:hAnsi="Verdana" w:cs="Times New Roman"/>
          <w:sz w:val="20"/>
          <w:szCs w:val="20"/>
          <w:lang w:eastAsia="ru-RU"/>
        </w:rPr>
        <w:t>п</w:t>
      </w:r>
      <w:r w:rsidR="000C51AA"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 xml:space="preserve"> 2.</w:t>
      </w:r>
      <w:r w:rsidR="00E6073F">
        <w:rPr>
          <w:rFonts w:ascii="Verdana" w:eastAsia="Times New Roman" w:hAnsi="Verdana" w:cs="Times New Roman"/>
          <w:sz w:val="20"/>
          <w:szCs w:val="20"/>
          <w:lang w:eastAsia="ru-RU"/>
        </w:rPr>
        <w:t>3</w:t>
      </w:r>
      <w:r w:rsidR="000C51AA" w:rsidRPr="0055668A">
        <w:rPr>
          <w:rFonts w:ascii="Verdana" w:eastAsia="Times New Roman" w:hAnsi="Verdana" w:cs="Times New Roman"/>
          <w:sz w:val="20"/>
          <w:szCs w:val="20"/>
          <w:lang w:eastAsia="ru-RU"/>
        </w:rPr>
        <w:t xml:space="preserve">. </w:t>
      </w:r>
      <w:r w:rsidRPr="0055668A">
        <w:rPr>
          <w:rFonts w:ascii="Verdana" w:eastAsia="Times New Roman" w:hAnsi="Verdana" w:cs="Times New Roman"/>
          <w:sz w:val="20"/>
          <w:szCs w:val="20"/>
          <w:lang w:eastAsia="ru-RU"/>
        </w:rPr>
        <w:t>Договора, Продавец вправе требовать от По</w:t>
      </w:r>
      <w:r w:rsidR="004F51F2" w:rsidRPr="0055668A">
        <w:rPr>
          <w:rFonts w:ascii="Verdana" w:eastAsia="Times New Roman" w:hAnsi="Verdana" w:cs="Times New Roman"/>
          <w:sz w:val="20"/>
          <w:szCs w:val="20"/>
          <w:lang w:eastAsia="ru-RU"/>
        </w:rPr>
        <w:t>купателя уплаты неустойки</w:t>
      </w:r>
      <w:r w:rsidRPr="0055668A">
        <w:rPr>
          <w:rFonts w:ascii="Verdana" w:eastAsia="Times New Roman" w:hAnsi="Verdana" w:cs="Times New Roman"/>
          <w:sz w:val="20"/>
          <w:szCs w:val="20"/>
          <w:lang w:eastAsia="ru-RU"/>
        </w:rPr>
        <w:t xml:space="preserve"> в размере </w:t>
      </w:r>
      <w:r w:rsidR="00F70A26" w:rsidRPr="00443873">
        <w:rPr>
          <w:rFonts w:ascii="Verdana" w:eastAsia="Times New Roman" w:hAnsi="Verdana" w:cs="Times New Roman"/>
          <w:sz w:val="20"/>
          <w:szCs w:val="20"/>
          <w:lang w:eastAsia="ru-RU"/>
        </w:rPr>
        <w:t xml:space="preserve">0,01% (одна сотая) </w:t>
      </w:r>
      <w:r w:rsidRPr="0055668A">
        <w:rPr>
          <w:rFonts w:ascii="Verdana" w:eastAsia="Times New Roman" w:hAnsi="Verdana" w:cs="Times New Roman"/>
          <w:sz w:val="20"/>
          <w:szCs w:val="20"/>
          <w:lang w:eastAsia="ru-RU"/>
        </w:rPr>
        <w:t>процента от неуплаченной суммы за каждый день просрочки</w:t>
      </w:r>
      <w:r w:rsidR="00F35318">
        <w:rPr>
          <w:rFonts w:ascii="Verdana" w:eastAsia="Times New Roman" w:hAnsi="Verdana" w:cs="Times New Roman"/>
          <w:sz w:val="20"/>
          <w:szCs w:val="20"/>
          <w:lang w:eastAsia="ru-RU"/>
        </w:rPr>
        <w:t xml:space="preserve"> исполнения обязательства</w:t>
      </w:r>
      <w:r w:rsidRPr="0055668A">
        <w:rPr>
          <w:rFonts w:ascii="Verdana" w:eastAsia="Times New Roman" w:hAnsi="Verdana" w:cs="Times New Roman"/>
          <w:sz w:val="20"/>
          <w:szCs w:val="20"/>
          <w:lang w:eastAsia="ru-RU"/>
        </w:rPr>
        <w:t>.</w:t>
      </w:r>
    </w:p>
    <w:p w14:paraId="26D737E3" w14:textId="19589862" w:rsidR="00000ED3" w:rsidRDefault="00000ED3" w:rsidP="00DF2830">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6.2.</w:t>
      </w:r>
      <w:r w:rsidR="00DC25F5" w:rsidRPr="00443873">
        <w:rPr>
          <w:rFonts w:ascii="Verdana" w:eastAsia="Times New Roman" w:hAnsi="Verdana" w:cs="Times New Roman"/>
          <w:sz w:val="20"/>
          <w:szCs w:val="20"/>
          <w:lang w:eastAsia="ru-RU"/>
        </w:rPr>
        <w:t xml:space="preserve"> </w:t>
      </w:r>
      <w:r w:rsidR="00DC25F5" w:rsidRPr="0055668A">
        <w:rPr>
          <w:rFonts w:ascii="Verdana" w:eastAsia="Times New Roman" w:hAnsi="Verdana" w:cs="Times New Roman"/>
          <w:sz w:val="20"/>
          <w:szCs w:val="20"/>
          <w:lang w:eastAsia="ru-RU"/>
        </w:rPr>
        <w:t xml:space="preserve">В случае </w:t>
      </w:r>
      <w:r w:rsidR="00710972" w:rsidRPr="0055668A">
        <w:rPr>
          <w:rFonts w:ascii="Verdana" w:eastAsia="Times New Roman" w:hAnsi="Verdana" w:cs="Times New Roman"/>
          <w:sz w:val="20"/>
          <w:szCs w:val="20"/>
          <w:lang w:eastAsia="ru-RU"/>
        </w:rPr>
        <w:t xml:space="preserve">неисполнения/несвоевременного исполнения </w:t>
      </w:r>
      <w:r w:rsidR="00DC25F5" w:rsidRPr="0055668A">
        <w:rPr>
          <w:rFonts w:ascii="Verdana" w:eastAsia="Times New Roman" w:hAnsi="Verdana" w:cs="Times New Roman"/>
          <w:sz w:val="20"/>
          <w:szCs w:val="20"/>
          <w:lang w:eastAsia="ru-RU"/>
        </w:rPr>
        <w:t>Покупател</w:t>
      </w:r>
      <w:r w:rsidR="00710972" w:rsidRPr="0055668A">
        <w:rPr>
          <w:rFonts w:ascii="Verdana" w:eastAsia="Times New Roman" w:hAnsi="Verdana" w:cs="Times New Roman"/>
          <w:sz w:val="20"/>
          <w:szCs w:val="20"/>
          <w:lang w:eastAsia="ru-RU"/>
        </w:rPr>
        <w:t>ем обязанностей</w:t>
      </w:r>
      <w:r w:rsidR="00832AFB" w:rsidRPr="0055668A">
        <w:rPr>
          <w:rFonts w:ascii="Verdana" w:eastAsia="Times New Roman" w:hAnsi="Verdana" w:cs="Times New Roman"/>
          <w:sz w:val="20"/>
          <w:szCs w:val="20"/>
          <w:lang w:eastAsia="ru-RU"/>
        </w:rPr>
        <w:t xml:space="preserve"> по приему имущества и</w:t>
      </w:r>
      <w:r w:rsidR="002D7CAB" w:rsidRPr="0055668A">
        <w:rPr>
          <w:rFonts w:ascii="Verdana" w:eastAsia="Times New Roman" w:hAnsi="Verdana" w:cs="Times New Roman"/>
          <w:sz w:val="20"/>
          <w:szCs w:val="20"/>
          <w:lang w:eastAsia="ru-RU"/>
        </w:rPr>
        <w:t>/</w:t>
      </w:r>
      <w:r w:rsidR="008F55DE" w:rsidRPr="0055668A">
        <w:rPr>
          <w:rFonts w:ascii="Verdana" w:eastAsia="Times New Roman" w:hAnsi="Verdana" w:cs="Times New Roman"/>
          <w:sz w:val="20"/>
          <w:szCs w:val="20"/>
          <w:lang w:eastAsia="ru-RU"/>
        </w:rPr>
        <w:t>или</w:t>
      </w:r>
      <w:r w:rsidR="000C51AA" w:rsidRPr="0055668A">
        <w:rPr>
          <w:rFonts w:ascii="Verdana" w:eastAsia="Times New Roman" w:hAnsi="Verdana" w:cs="Times New Roman"/>
          <w:sz w:val="20"/>
          <w:szCs w:val="20"/>
          <w:lang w:eastAsia="ru-RU"/>
        </w:rPr>
        <w:t xml:space="preserve"> подаче</w:t>
      </w:r>
      <w:r w:rsidR="00832AFB" w:rsidRPr="0055668A">
        <w:rPr>
          <w:rFonts w:ascii="Verdana" w:eastAsia="Times New Roman" w:hAnsi="Verdana" w:cs="Times New Roman"/>
          <w:sz w:val="20"/>
          <w:szCs w:val="20"/>
          <w:lang w:eastAsia="ru-RU"/>
        </w:rPr>
        <w:t xml:space="preserve"> документов на государственную</w:t>
      </w:r>
      <w:r w:rsidR="003629D2" w:rsidRPr="0055668A">
        <w:rPr>
          <w:rFonts w:ascii="Verdana" w:eastAsia="Times New Roman" w:hAnsi="Verdana" w:cs="Times New Roman"/>
          <w:sz w:val="20"/>
          <w:szCs w:val="20"/>
          <w:lang w:eastAsia="ru-RU"/>
        </w:rPr>
        <w:t xml:space="preserve"> регистрацию</w:t>
      </w:r>
      <w:r w:rsidR="004F51F2" w:rsidRPr="0055668A">
        <w:rPr>
          <w:rFonts w:ascii="Verdana" w:eastAsia="Times New Roman" w:hAnsi="Verdana" w:cs="Times New Roman"/>
          <w:sz w:val="20"/>
          <w:szCs w:val="20"/>
          <w:lang w:eastAsia="ru-RU"/>
        </w:rPr>
        <w:t>,</w:t>
      </w:r>
      <w:r w:rsidR="00F24CF0" w:rsidRPr="0055668A">
        <w:rPr>
          <w:rFonts w:ascii="Verdana" w:eastAsia="Times New Roman" w:hAnsi="Verdana" w:cs="Times New Roman"/>
          <w:sz w:val="20"/>
          <w:szCs w:val="20"/>
          <w:lang w:eastAsia="ru-RU"/>
        </w:rPr>
        <w:t xml:space="preserve"> </w:t>
      </w:r>
      <w:r w:rsidR="005F1DA6" w:rsidRPr="0055668A">
        <w:rPr>
          <w:rFonts w:ascii="Verdana" w:eastAsia="Times New Roman" w:hAnsi="Verdana" w:cs="Times New Roman"/>
          <w:sz w:val="20"/>
          <w:szCs w:val="20"/>
          <w:lang w:eastAsia="ru-RU"/>
        </w:rPr>
        <w:t>Продавец вправе требовать от Покупателя уп</w:t>
      </w:r>
      <w:r w:rsidR="004F51F2" w:rsidRPr="0055668A">
        <w:rPr>
          <w:rFonts w:ascii="Verdana" w:eastAsia="Times New Roman" w:hAnsi="Verdana" w:cs="Times New Roman"/>
          <w:sz w:val="20"/>
          <w:szCs w:val="20"/>
          <w:lang w:eastAsia="ru-RU"/>
        </w:rPr>
        <w:t>латы неустойки</w:t>
      </w:r>
      <w:r w:rsidR="005F1DA6" w:rsidRPr="0055668A">
        <w:rPr>
          <w:rFonts w:ascii="Verdana" w:eastAsia="Times New Roman" w:hAnsi="Verdana" w:cs="Times New Roman"/>
          <w:sz w:val="20"/>
          <w:szCs w:val="20"/>
          <w:lang w:eastAsia="ru-RU"/>
        </w:rPr>
        <w:t xml:space="preserve"> в размере </w:t>
      </w:r>
      <w:r w:rsidR="00186859" w:rsidRPr="00443873">
        <w:rPr>
          <w:rFonts w:ascii="Verdana" w:eastAsia="Times New Roman" w:hAnsi="Verdana" w:cs="Times New Roman"/>
          <w:sz w:val="20"/>
          <w:szCs w:val="20"/>
          <w:lang w:eastAsia="ru-RU"/>
        </w:rPr>
        <w:t>0,01% (одна сотая)</w:t>
      </w:r>
      <w:r w:rsidR="00443873" w:rsidRPr="00443873">
        <w:rPr>
          <w:rFonts w:ascii="Verdana" w:eastAsia="Times New Roman" w:hAnsi="Verdana" w:cs="Times New Roman"/>
          <w:sz w:val="20"/>
          <w:szCs w:val="20"/>
          <w:lang w:eastAsia="ru-RU"/>
        </w:rPr>
        <w:t xml:space="preserve"> </w:t>
      </w:r>
      <w:r w:rsidR="00AA768F" w:rsidRPr="0055668A">
        <w:rPr>
          <w:rFonts w:ascii="Verdana" w:eastAsia="Times New Roman" w:hAnsi="Verdana" w:cs="Times New Roman"/>
          <w:sz w:val="20"/>
          <w:szCs w:val="20"/>
          <w:lang w:eastAsia="ru-RU"/>
        </w:rPr>
        <w:t>процента</w:t>
      </w:r>
      <w:r w:rsidR="00DC25F5" w:rsidRPr="0055668A">
        <w:rPr>
          <w:rFonts w:ascii="Verdana" w:eastAsia="Times New Roman" w:hAnsi="Verdana" w:cs="Times New Roman"/>
          <w:sz w:val="20"/>
          <w:szCs w:val="20"/>
          <w:lang w:eastAsia="ru-RU"/>
        </w:rPr>
        <w:t xml:space="preserve"> от суммы, указанной в п. </w:t>
      </w:r>
      <w:r w:rsidR="00710972" w:rsidRPr="0055668A">
        <w:rPr>
          <w:rFonts w:ascii="Verdana" w:eastAsia="Times New Roman" w:hAnsi="Verdana" w:cs="Times New Roman"/>
          <w:sz w:val="20"/>
          <w:szCs w:val="20"/>
          <w:lang w:eastAsia="ru-RU"/>
        </w:rPr>
        <w:t>2.1</w:t>
      </w:r>
      <w:r w:rsidR="00DC25F5"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DC25F5" w:rsidRPr="0055668A">
        <w:rPr>
          <w:rFonts w:ascii="Verdana" w:eastAsia="Times New Roman" w:hAnsi="Verdana" w:cs="Times New Roman"/>
          <w:sz w:val="20"/>
          <w:szCs w:val="20"/>
          <w:lang w:eastAsia="ru-RU"/>
        </w:rPr>
        <w:t xml:space="preserve">, за каждый </w:t>
      </w:r>
      <w:r w:rsidR="00C06D1F" w:rsidRPr="0055668A">
        <w:rPr>
          <w:rFonts w:ascii="Verdana" w:eastAsia="Times New Roman" w:hAnsi="Verdana" w:cs="Times New Roman"/>
          <w:sz w:val="20"/>
          <w:szCs w:val="20"/>
          <w:lang w:eastAsia="ru-RU"/>
        </w:rPr>
        <w:t>день неисполнения</w:t>
      </w:r>
      <w:r w:rsidR="00DC01B5" w:rsidRPr="0055668A">
        <w:rPr>
          <w:rFonts w:ascii="Verdana" w:eastAsia="Times New Roman" w:hAnsi="Verdana" w:cs="Times New Roman"/>
          <w:sz w:val="20"/>
          <w:szCs w:val="20"/>
          <w:lang w:eastAsia="ru-RU"/>
        </w:rPr>
        <w:t>/несвоевременного исполнения</w:t>
      </w:r>
      <w:r w:rsidR="00DC25F5" w:rsidRPr="0055668A">
        <w:rPr>
          <w:rFonts w:ascii="Verdana" w:eastAsia="Times New Roman" w:hAnsi="Verdana" w:cs="Times New Roman"/>
          <w:sz w:val="20"/>
          <w:szCs w:val="20"/>
          <w:lang w:eastAsia="ru-RU"/>
        </w:rPr>
        <w:t xml:space="preserve"> обязательств.</w:t>
      </w:r>
      <w:r w:rsidR="008F2B99" w:rsidRPr="0055668A">
        <w:rPr>
          <w:rFonts w:ascii="Verdana" w:hAnsi="Verdana"/>
          <w:sz w:val="20"/>
          <w:szCs w:val="20"/>
        </w:rPr>
        <w:t xml:space="preserve"> </w:t>
      </w:r>
      <w:r w:rsidR="008F2B99" w:rsidRPr="0055668A">
        <w:rPr>
          <w:rFonts w:ascii="Verdana" w:eastAsia="Times New Roman" w:hAnsi="Verdana" w:cs="Times New Roman"/>
          <w:sz w:val="20"/>
          <w:szCs w:val="20"/>
          <w:lang w:eastAsia="ru-RU"/>
        </w:rPr>
        <w:t xml:space="preserve"> </w:t>
      </w:r>
    </w:p>
    <w:p w14:paraId="2987D256" w14:textId="76DAA1F8" w:rsidR="00650440" w:rsidRPr="0055668A" w:rsidRDefault="00650440" w:rsidP="00DF2830">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6.3.</w:t>
      </w:r>
      <w:r>
        <w:rPr>
          <w:rFonts w:ascii="Verdana" w:eastAsia="Times New Roman" w:hAnsi="Verdana" w:cs="Times New Roman"/>
          <w:sz w:val="20"/>
          <w:szCs w:val="20"/>
          <w:lang w:eastAsia="ru-RU"/>
        </w:rPr>
        <w:tab/>
      </w:r>
      <w:r w:rsidRPr="00650440">
        <w:rPr>
          <w:rFonts w:ascii="Verdana" w:eastAsia="Times New Roman" w:hAnsi="Verdana" w:cs="Times New Roman"/>
          <w:sz w:val="20"/>
          <w:szCs w:val="20"/>
          <w:lang w:eastAsia="ru-RU"/>
        </w:rPr>
        <w:t xml:space="preserve">В случае </w:t>
      </w:r>
      <w:r>
        <w:rPr>
          <w:rFonts w:ascii="Verdana" w:eastAsia="Times New Roman" w:hAnsi="Verdana" w:cs="Times New Roman"/>
          <w:sz w:val="20"/>
          <w:szCs w:val="20"/>
          <w:lang w:eastAsia="ru-RU"/>
        </w:rPr>
        <w:t>уклонения</w:t>
      </w:r>
      <w:r w:rsidRPr="00650440">
        <w:rPr>
          <w:rFonts w:ascii="Verdana" w:eastAsia="Times New Roman" w:hAnsi="Verdana" w:cs="Times New Roman"/>
          <w:sz w:val="20"/>
          <w:szCs w:val="20"/>
          <w:lang w:eastAsia="ru-RU"/>
        </w:rPr>
        <w:t xml:space="preserve"> П</w:t>
      </w:r>
      <w:r>
        <w:rPr>
          <w:rFonts w:ascii="Verdana" w:eastAsia="Times New Roman" w:hAnsi="Verdana" w:cs="Times New Roman"/>
          <w:sz w:val="20"/>
          <w:szCs w:val="20"/>
          <w:lang w:eastAsia="ru-RU"/>
        </w:rPr>
        <w:t>родавца от передачи</w:t>
      </w:r>
      <w:r w:rsidRPr="00650440">
        <w:rPr>
          <w:rFonts w:ascii="Verdana" w:eastAsia="Times New Roman" w:hAnsi="Verdana" w:cs="Times New Roman"/>
          <w:sz w:val="20"/>
          <w:szCs w:val="20"/>
          <w:lang w:eastAsia="ru-RU"/>
        </w:rPr>
        <w:t xml:space="preserve"> имущества и/или подач</w:t>
      </w:r>
      <w:r>
        <w:rPr>
          <w:rFonts w:ascii="Verdana" w:eastAsia="Times New Roman" w:hAnsi="Verdana" w:cs="Times New Roman"/>
          <w:sz w:val="20"/>
          <w:szCs w:val="20"/>
          <w:lang w:eastAsia="ru-RU"/>
        </w:rPr>
        <w:t>и</w:t>
      </w:r>
      <w:r w:rsidRPr="00650440">
        <w:rPr>
          <w:rFonts w:ascii="Verdana" w:eastAsia="Times New Roman" w:hAnsi="Verdana" w:cs="Times New Roman"/>
          <w:sz w:val="20"/>
          <w:szCs w:val="20"/>
          <w:lang w:eastAsia="ru-RU"/>
        </w:rPr>
        <w:t xml:space="preserve"> документов на государственную регистрацию</w:t>
      </w:r>
      <w:r>
        <w:rPr>
          <w:rFonts w:ascii="Verdana" w:eastAsia="Times New Roman" w:hAnsi="Verdana" w:cs="Times New Roman"/>
          <w:sz w:val="20"/>
          <w:szCs w:val="20"/>
          <w:lang w:eastAsia="ru-RU"/>
        </w:rPr>
        <w:t xml:space="preserve"> в установленные Договором сроки</w:t>
      </w:r>
      <w:r w:rsidRPr="00650440">
        <w:rPr>
          <w:rFonts w:ascii="Verdana" w:eastAsia="Times New Roman" w:hAnsi="Verdana" w:cs="Times New Roman"/>
          <w:sz w:val="20"/>
          <w:szCs w:val="20"/>
          <w:lang w:eastAsia="ru-RU"/>
        </w:rPr>
        <w:t>, П</w:t>
      </w:r>
      <w:r>
        <w:rPr>
          <w:rFonts w:ascii="Verdana" w:eastAsia="Times New Roman" w:hAnsi="Verdana" w:cs="Times New Roman"/>
          <w:sz w:val="20"/>
          <w:szCs w:val="20"/>
          <w:lang w:eastAsia="ru-RU"/>
        </w:rPr>
        <w:t>окупатель</w:t>
      </w:r>
      <w:r w:rsidRPr="00650440">
        <w:rPr>
          <w:rFonts w:ascii="Verdana" w:eastAsia="Times New Roman" w:hAnsi="Verdana" w:cs="Times New Roman"/>
          <w:sz w:val="20"/>
          <w:szCs w:val="20"/>
          <w:lang w:eastAsia="ru-RU"/>
        </w:rPr>
        <w:t xml:space="preserve"> вправе требовать от П</w:t>
      </w:r>
      <w:r>
        <w:rPr>
          <w:rFonts w:ascii="Verdana" w:eastAsia="Times New Roman" w:hAnsi="Verdana" w:cs="Times New Roman"/>
          <w:sz w:val="20"/>
          <w:szCs w:val="20"/>
          <w:lang w:eastAsia="ru-RU"/>
        </w:rPr>
        <w:t>родавца</w:t>
      </w:r>
      <w:r w:rsidRPr="00650440">
        <w:rPr>
          <w:rFonts w:ascii="Verdana" w:eastAsia="Times New Roman" w:hAnsi="Verdana" w:cs="Times New Roman"/>
          <w:sz w:val="20"/>
          <w:szCs w:val="20"/>
          <w:lang w:eastAsia="ru-RU"/>
        </w:rPr>
        <w:t xml:space="preserve"> уплаты неустойки в размере 0,01% (одна сотая) процента от суммы, указанной в п. 2.1 Договора, за каждый день </w:t>
      </w:r>
      <w:r>
        <w:rPr>
          <w:rFonts w:ascii="Verdana" w:eastAsia="Times New Roman" w:hAnsi="Verdana" w:cs="Times New Roman"/>
          <w:sz w:val="20"/>
          <w:szCs w:val="20"/>
          <w:lang w:eastAsia="ru-RU"/>
        </w:rPr>
        <w:t>пр</w:t>
      </w:r>
      <w:r w:rsidR="00470452">
        <w:rPr>
          <w:rFonts w:ascii="Verdana" w:eastAsia="Times New Roman" w:hAnsi="Verdana" w:cs="Times New Roman"/>
          <w:sz w:val="20"/>
          <w:szCs w:val="20"/>
          <w:lang w:eastAsia="ru-RU"/>
        </w:rPr>
        <w:t>о</w:t>
      </w:r>
      <w:r>
        <w:rPr>
          <w:rFonts w:ascii="Verdana" w:eastAsia="Times New Roman" w:hAnsi="Verdana" w:cs="Times New Roman"/>
          <w:sz w:val="20"/>
          <w:szCs w:val="20"/>
          <w:lang w:eastAsia="ru-RU"/>
        </w:rPr>
        <w:t>срочки</w:t>
      </w:r>
      <w:r w:rsidRPr="00650440">
        <w:rPr>
          <w:rFonts w:ascii="Verdana" w:eastAsia="Times New Roman" w:hAnsi="Verdana" w:cs="Times New Roman"/>
          <w:sz w:val="20"/>
          <w:szCs w:val="20"/>
          <w:lang w:eastAsia="ru-RU"/>
        </w:rPr>
        <w:t xml:space="preserve"> исполнения обязательств</w:t>
      </w:r>
      <w:r>
        <w:rPr>
          <w:rFonts w:ascii="Verdana" w:eastAsia="Times New Roman" w:hAnsi="Verdana" w:cs="Times New Roman"/>
          <w:sz w:val="20"/>
          <w:szCs w:val="20"/>
          <w:lang w:eastAsia="ru-RU"/>
        </w:rPr>
        <w:t>.</w:t>
      </w:r>
    </w:p>
    <w:p w14:paraId="5A9D0309" w14:textId="77777777" w:rsidR="00F953B4" w:rsidRPr="0055668A" w:rsidRDefault="00F953B4" w:rsidP="00DF2830">
      <w:pPr>
        <w:widowControl w:val="0"/>
        <w:tabs>
          <w:tab w:val="left" w:pos="1083"/>
        </w:tabs>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6.</w:t>
      </w:r>
      <w:r w:rsidR="00650440">
        <w:rPr>
          <w:rFonts w:ascii="Verdana" w:eastAsia="Times New Roman" w:hAnsi="Verdana" w:cs="Times New Roman"/>
          <w:sz w:val="20"/>
          <w:szCs w:val="20"/>
          <w:lang w:eastAsia="ru-RU"/>
        </w:rPr>
        <w:t>4</w:t>
      </w:r>
      <w:r w:rsidRPr="0055668A">
        <w:rPr>
          <w:rFonts w:ascii="Verdana" w:eastAsia="Times New Roman" w:hAnsi="Verdana" w:cs="Times New Roman"/>
          <w:sz w:val="20"/>
          <w:szCs w:val="20"/>
          <w:lang w:eastAsia="ru-RU"/>
        </w:rPr>
        <w:t xml:space="preserve">. Стороны освобождаются от ответственности за неисполнение или ненадлежащее исполнение своих обязанностей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w:t>
      </w:r>
      <w:r w:rsidR="002A3611" w:rsidRPr="0055668A">
        <w:rPr>
          <w:rFonts w:ascii="Verdana" w:eastAsia="Times New Roman" w:hAnsi="Verdana" w:cs="Times New Roman"/>
          <w:sz w:val="20"/>
          <w:szCs w:val="20"/>
          <w:lang w:eastAsia="ru-RU"/>
        </w:rPr>
        <w:t>твенности, должна в течение 3 (Т</w:t>
      </w:r>
      <w:r w:rsidRPr="0055668A">
        <w:rPr>
          <w:rFonts w:ascii="Verdana" w:eastAsia="Times New Roman" w:hAnsi="Verdana" w:cs="Times New Roman"/>
          <w:sz w:val="20"/>
          <w:szCs w:val="20"/>
          <w:lang w:eastAsia="ru-RU"/>
        </w:rPr>
        <w:t>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548A4949" w14:textId="77777777" w:rsidR="00B86386" w:rsidRPr="008509DF" w:rsidRDefault="00B86386" w:rsidP="00DF2830">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582A4744" w14:textId="77777777" w:rsidR="009304B4" w:rsidRPr="008509DF" w:rsidRDefault="009304B4" w:rsidP="00DF2830">
      <w:pPr>
        <w:widowControl w:val="0"/>
        <w:numPr>
          <w:ilvl w:val="0"/>
          <w:numId w:val="23"/>
        </w:numPr>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СРОК ДЕЙСТВИЯ ДОГОВОРА</w:t>
      </w:r>
    </w:p>
    <w:p w14:paraId="68FCDC0F" w14:textId="77777777" w:rsidR="009304B4" w:rsidRPr="008509DF" w:rsidRDefault="009304B4" w:rsidP="00DF2830">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47931BEB" w14:textId="77777777" w:rsidR="009304B4" w:rsidRPr="008509DF" w:rsidRDefault="009304B4" w:rsidP="00DF2830">
      <w:pPr>
        <w:pStyle w:val="a5"/>
        <w:widowControl w:val="0"/>
        <w:numPr>
          <w:ilvl w:val="1"/>
          <w:numId w:val="23"/>
        </w:numPr>
        <w:shd w:val="clear" w:color="auto" w:fill="FFFFFF"/>
        <w:adjustRightInd w:val="0"/>
        <w:ind w:left="0" w:firstLine="709"/>
        <w:jc w:val="both"/>
        <w:rPr>
          <w:rFonts w:ascii="Verdana" w:hAnsi="Verdana"/>
        </w:rPr>
      </w:pPr>
      <w:r w:rsidRPr="008509DF">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71A2D27F" w14:textId="77777777" w:rsidR="009304B4" w:rsidRPr="008509DF" w:rsidRDefault="009304B4" w:rsidP="00DF2830">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0E7240F6" w14:textId="77777777" w:rsidR="004C2778" w:rsidRPr="008509DF" w:rsidRDefault="004C2778" w:rsidP="00DF2830">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8. РАЗРЕШЕНИЕ СПОРОВ</w:t>
      </w:r>
    </w:p>
    <w:p w14:paraId="5032C35B" w14:textId="77777777" w:rsidR="004C2778" w:rsidRPr="008509DF" w:rsidRDefault="004C2778" w:rsidP="00DF2830">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467D576B" w14:textId="61F2BC60" w:rsidR="000D5385" w:rsidRPr="008509DF" w:rsidRDefault="00243A43" w:rsidP="00DF2830">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8.1. </w:t>
      </w:r>
      <w:r w:rsidR="00B77F08" w:rsidRPr="00B77F08">
        <w:rPr>
          <w:rFonts w:ascii="Verdana" w:eastAsia="Times New Roman" w:hAnsi="Verdana" w:cs="Times New Roman"/>
          <w:sz w:val="20"/>
          <w:szCs w:val="20"/>
          <w:lang w:eastAsia="ru-RU"/>
        </w:rPr>
        <w:t>В случае возникновения споров при заключении, исполнении, изменении или расторжении настоящего Договора, Стороны обязуются решать их путём переговоров с соблюдением претензионного порядка. Срок рассмотрения претензии – 6 (шесть) календарных дней со дня, следующего за днем её направления Стороной. В случае отказа в удовлетворении претензии или неполучении ответа на претензию в течение 10 (десять) календарных дней после ее направления Стороной, спор разрешается в Арбитражном суде Пензенской области в соответствии с законодательством Российской Федерации (для ЮЛ)/ в Ленинском районном суде города Пензы в соответствии с законодательством Российской Федерации (для ФЛ)</w:t>
      </w:r>
      <w:r w:rsidRPr="0055668A">
        <w:rPr>
          <w:rFonts w:ascii="Verdana" w:eastAsia="Times New Roman" w:hAnsi="Verdana" w:cs="Times New Roman"/>
          <w:sz w:val="20"/>
          <w:szCs w:val="20"/>
          <w:lang w:eastAsia="ru-RU"/>
        </w:rPr>
        <w:t>.</w:t>
      </w:r>
    </w:p>
    <w:p w14:paraId="518F8A26" w14:textId="77777777" w:rsidR="009F3508" w:rsidRPr="008509DF" w:rsidRDefault="009F3508" w:rsidP="00DF2830">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0AB3AB53" w14:textId="77777777" w:rsidR="000B3E5F" w:rsidRPr="008509DF" w:rsidRDefault="000B3E5F" w:rsidP="00DF2830">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DF7D51">
        <w:rPr>
          <w:rFonts w:ascii="Verdana" w:eastAsia="Times New Roman" w:hAnsi="Verdana" w:cs="Times New Roman"/>
          <w:b/>
          <w:sz w:val="20"/>
          <w:szCs w:val="20"/>
          <w:lang w:eastAsia="ru-RU"/>
        </w:rPr>
        <w:t xml:space="preserve">9. </w:t>
      </w:r>
      <w:r w:rsidR="00720E91" w:rsidRPr="00DF7D51">
        <w:rPr>
          <w:rFonts w:ascii="Verdana" w:eastAsia="Times New Roman" w:hAnsi="Verdana" w:cs="Times New Roman"/>
          <w:b/>
          <w:sz w:val="20"/>
          <w:szCs w:val="20"/>
          <w:lang w:eastAsia="ru-RU"/>
        </w:rPr>
        <w:t>ИЗМЕНЕНИЕ</w:t>
      </w:r>
      <w:r w:rsidR="00C35795" w:rsidRPr="00DF7D51">
        <w:rPr>
          <w:rFonts w:ascii="Verdana" w:eastAsia="Times New Roman" w:hAnsi="Verdana" w:cs="Times New Roman"/>
          <w:b/>
          <w:sz w:val="20"/>
          <w:szCs w:val="20"/>
          <w:lang w:eastAsia="ru-RU"/>
        </w:rPr>
        <w:t>, ДОПОЛНЕНИЕ</w:t>
      </w:r>
      <w:r w:rsidR="00720E91" w:rsidRPr="00DF7D51">
        <w:rPr>
          <w:rFonts w:ascii="Verdana" w:eastAsia="Times New Roman" w:hAnsi="Verdana" w:cs="Times New Roman"/>
          <w:b/>
          <w:sz w:val="20"/>
          <w:szCs w:val="20"/>
          <w:lang w:eastAsia="ru-RU"/>
        </w:rPr>
        <w:t xml:space="preserve"> И </w:t>
      </w:r>
      <w:r w:rsidR="00617D5E" w:rsidRPr="00DF7D51">
        <w:rPr>
          <w:rFonts w:ascii="Verdana" w:eastAsia="Times New Roman" w:hAnsi="Verdana" w:cs="Times New Roman"/>
          <w:b/>
          <w:sz w:val="20"/>
          <w:szCs w:val="20"/>
          <w:lang w:eastAsia="ru-RU"/>
        </w:rPr>
        <w:t xml:space="preserve">РАСТОРЖЕНИЕ </w:t>
      </w:r>
      <w:r w:rsidR="00720E91" w:rsidRPr="00DF7D51">
        <w:rPr>
          <w:rFonts w:ascii="Verdana" w:eastAsia="Times New Roman" w:hAnsi="Verdana" w:cs="Times New Roman"/>
          <w:b/>
          <w:sz w:val="20"/>
          <w:szCs w:val="20"/>
          <w:lang w:eastAsia="ru-RU"/>
        </w:rPr>
        <w:t>ДОГОВОРА</w:t>
      </w:r>
    </w:p>
    <w:p w14:paraId="29C048A0" w14:textId="77777777" w:rsidR="00C35795" w:rsidRPr="008509DF" w:rsidRDefault="00C35795" w:rsidP="00DF2830">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50AEE1D0" w14:textId="77777777" w:rsidR="000B3E5F" w:rsidRPr="008509DF" w:rsidRDefault="000B3E5F" w:rsidP="00DF2830">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w:t>
      </w:r>
      <w:r w:rsidR="00C35795" w:rsidRPr="008509DF">
        <w:rPr>
          <w:rFonts w:ascii="Verdana" w:eastAsia="Times New Roman" w:hAnsi="Verdana" w:cs="Times New Roman"/>
          <w:sz w:val="20"/>
          <w:szCs w:val="20"/>
          <w:lang w:eastAsia="ru-RU"/>
        </w:rPr>
        <w:t xml:space="preserve"> и дополнения</w:t>
      </w:r>
      <w:r w:rsidRPr="008509DF">
        <w:rPr>
          <w:rFonts w:ascii="Verdana" w:eastAsia="Times New Roman" w:hAnsi="Verdana" w:cs="Times New Roman"/>
          <w:sz w:val="20"/>
          <w:szCs w:val="20"/>
          <w:lang w:eastAsia="ru-RU"/>
        </w:rPr>
        <w:t xml:space="preserve"> </w:t>
      </w:r>
      <w:r w:rsidR="00C35795" w:rsidRPr="008509DF">
        <w:rPr>
          <w:rFonts w:ascii="Verdana" w:eastAsia="Times New Roman" w:hAnsi="Verdana" w:cs="Times New Roman"/>
          <w:sz w:val="20"/>
          <w:szCs w:val="20"/>
          <w:lang w:eastAsia="ru-RU"/>
        </w:rPr>
        <w:t xml:space="preserve">в </w:t>
      </w:r>
      <w:r w:rsidRPr="008509DF">
        <w:rPr>
          <w:rFonts w:ascii="Verdana" w:eastAsia="Times New Roman" w:hAnsi="Verdana" w:cs="Times New Roman"/>
          <w:sz w:val="20"/>
          <w:szCs w:val="20"/>
          <w:lang w:eastAsia="ru-RU"/>
        </w:rPr>
        <w:t>настоящ</w:t>
      </w:r>
      <w:r w:rsidR="00C35795" w:rsidRPr="008509DF">
        <w:rPr>
          <w:rFonts w:ascii="Verdana" w:eastAsia="Times New Roman" w:hAnsi="Verdana" w:cs="Times New Roman"/>
          <w:sz w:val="20"/>
          <w:szCs w:val="20"/>
          <w:lang w:eastAsia="ru-RU"/>
        </w:rPr>
        <w:t>ий</w:t>
      </w:r>
      <w:r w:rsidRPr="008509DF">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6019D189" w14:textId="6EFC6993" w:rsidR="004D0329" w:rsidRPr="008509DF" w:rsidRDefault="00456C6E" w:rsidP="00DF2830">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w:t>
      </w:r>
      <w:r w:rsidR="004D032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2.</w:t>
      </w:r>
      <w:r w:rsidR="004D0329" w:rsidRPr="008509DF">
        <w:rPr>
          <w:rFonts w:ascii="Verdana" w:eastAsia="Times New Roman" w:hAnsi="Verdana" w:cs="Times New Roman"/>
          <w:sz w:val="20"/>
          <w:szCs w:val="20"/>
          <w:lang w:eastAsia="ru-RU"/>
        </w:rPr>
        <w:t> </w:t>
      </w:r>
      <w:r w:rsidR="00BE5472" w:rsidRPr="008509DF">
        <w:rPr>
          <w:rFonts w:ascii="Verdana" w:hAnsi="Verdana"/>
          <w:sz w:val="20"/>
          <w:szCs w:val="20"/>
        </w:rPr>
        <w:t xml:space="preserve"> </w:t>
      </w:r>
      <w:r w:rsidR="00BE5472" w:rsidRPr="008509DF">
        <w:rPr>
          <w:rFonts w:ascii="Verdana" w:eastAsia="Times New Roman" w:hAnsi="Verdana" w:cs="Times New Roman"/>
          <w:sz w:val="20"/>
          <w:szCs w:val="20"/>
          <w:lang w:eastAsia="ru-RU"/>
        </w:rPr>
        <w:t>Продавец вправе в одностороннем внесудебном порядке отказаться</w:t>
      </w:r>
      <w:r w:rsidR="00B77F08">
        <w:rPr>
          <w:rFonts w:ascii="Verdana" w:eastAsia="Times New Roman" w:hAnsi="Verdana" w:cs="Times New Roman"/>
          <w:sz w:val="20"/>
          <w:szCs w:val="20"/>
          <w:lang w:eastAsia="ru-RU"/>
        </w:rPr>
        <w:t xml:space="preserve"> </w:t>
      </w:r>
      <w:r w:rsidR="00BE5472" w:rsidRPr="008509DF">
        <w:rPr>
          <w:rFonts w:ascii="Verdana" w:eastAsia="Times New Roman" w:hAnsi="Verdana" w:cs="Times New Roman"/>
          <w:sz w:val="20"/>
          <w:szCs w:val="20"/>
          <w:lang w:eastAsia="ru-RU"/>
        </w:rPr>
        <w:t>от исполнения Договора</w:t>
      </w:r>
      <w:r w:rsidR="00B871F4">
        <w:rPr>
          <w:rFonts w:ascii="Verdana" w:eastAsia="Times New Roman" w:hAnsi="Verdana" w:cs="Times New Roman"/>
          <w:sz w:val="20"/>
          <w:szCs w:val="20"/>
          <w:lang w:eastAsia="ru-RU"/>
        </w:rPr>
        <w:t xml:space="preserve"> (расторгнуть Договор)</w:t>
      </w:r>
      <w:r w:rsidR="00BE5472" w:rsidRPr="008509DF">
        <w:rPr>
          <w:rFonts w:ascii="Verdana" w:eastAsia="Times New Roman" w:hAnsi="Verdana" w:cs="Times New Roman"/>
          <w:sz w:val="20"/>
          <w:szCs w:val="20"/>
          <w:lang w:eastAsia="ru-RU"/>
        </w:rPr>
        <w:t xml:space="preserve"> в следующих случаях:</w:t>
      </w:r>
    </w:p>
    <w:p w14:paraId="598860F7" w14:textId="77777777" w:rsidR="00DE3FC0" w:rsidRPr="0055668A" w:rsidRDefault="00BE5472" w:rsidP="00DF2830">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9.2.1.</w:t>
      </w:r>
      <w:r w:rsidR="004875A5" w:rsidRPr="008509DF">
        <w:rPr>
          <w:rFonts w:ascii="Verdana" w:eastAsia="Times New Roman" w:hAnsi="Verdana" w:cs="Times New Roman"/>
          <w:sz w:val="20"/>
          <w:szCs w:val="20"/>
          <w:lang w:eastAsia="ru-RU"/>
        </w:rPr>
        <w:t xml:space="preserve"> не </w:t>
      </w:r>
      <w:r w:rsidR="00DE3FC0" w:rsidRPr="008509DF">
        <w:rPr>
          <w:rFonts w:ascii="Verdana" w:eastAsia="Times New Roman" w:hAnsi="Verdana" w:cs="Times New Roman"/>
          <w:sz w:val="20"/>
          <w:szCs w:val="20"/>
          <w:lang w:eastAsia="ru-RU"/>
        </w:rPr>
        <w:t>поступлени</w:t>
      </w:r>
      <w:r w:rsidR="00470452">
        <w:rPr>
          <w:rFonts w:ascii="Verdana" w:eastAsia="Times New Roman" w:hAnsi="Verdana" w:cs="Times New Roman"/>
          <w:sz w:val="20"/>
          <w:szCs w:val="20"/>
          <w:lang w:eastAsia="ru-RU"/>
        </w:rPr>
        <w:t>я</w:t>
      </w:r>
      <w:r w:rsidR="00207200" w:rsidRPr="008509DF">
        <w:rPr>
          <w:rFonts w:ascii="Verdana" w:eastAsia="Times New Roman" w:hAnsi="Verdana" w:cs="Times New Roman"/>
          <w:sz w:val="20"/>
          <w:szCs w:val="20"/>
          <w:lang w:eastAsia="ru-RU"/>
        </w:rPr>
        <w:t xml:space="preserve"> </w:t>
      </w:r>
      <w:r w:rsidR="00DE3FC0" w:rsidRPr="008509DF">
        <w:rPr>
          <w:rFonts w:ascii="Verdana" w:eastAsia="Times New Roman" w:hAnsi="Verdana" w:cs="Times New Roman"/>
          <w:sz w:val="20"/>
          <w:szCs w:val="20"/>
          <w:lang w:eastAsia="ru-RU"/>
        </w:rPr>
        <w:t>на счет Продавца оплаты</w:t>
      </w:r>
      <w:r w:rsidR="00AD709C" w:rsidRPr="008509DF">
        <w:rPr>
          <w:rFonts w:ascii="Verdana" w:eastAsia="Times New Roman" w:hAnsi="Verdana" w:cs="Times New Roman"/>
          <w:sz w:val="20"/>
          <w:szCs w:val="20"/>
          <w:lang w:eastAsia="ru-RU"/>
        </w:rPr>
        <w:t xml:space="preserve"> </w:t>
      </w:r>
      <w:r w:rsidR="00871059">
        <w:rPr>
          <w:rFonts w:ascii="Verdana" w:eastAsia="Times New Roman" w:hAnsi="Verdana" w:cs="Times New Roman"/>
          <w:sz w:val="20"/>
          <w:szCs w:val="20"/>
          <w:lang w:eastAsia="ru-RU"/>
        </w:rPr>
        <w:t>стоимости</w:t>
      </w:r>
      <w:r w:rsidR="00AD709C" w:rsidRPr="008509DF">
        <w:rPr>
          <w:rFonts w:ascii="Verdana" w:eastAsia="Times New Roman" w:hAnsi="Verdana" w:cs="Times New Roman"/>
          <w:sz w:val="20"/>
          <w:szCs w:val="20"/>
          <w:lang w:eastAsia="ru-RU"/>
        </w:rPr>
        <w:t xml:space="preserve"> недвижимого </w:t>
      </w:r>
      <w:r w:rsidR="00AD709C" w:rsidRPr="0055668A">
        <w:rPr>
          <w:rFonts w:ascii="Verdana" w:eastAsia="Times New Roman" w:hAnsi="Verdana" w:cs="Times New Roman"/>
          <w:sz w:val="20"/>
          <w:szCs w:val="20"/>
          <w:lang w:eastAsia="ru-RU"/>
        </w:rPr>
        <w:t>имущества</w:t>
      </w:r>
      <w:r w:rsidR="00F8488D" w:rsidRPr="0055668A">
        <w:rPr>
          <w:rFonts w:ascii="Verdana" w:eastAsia="Times New Roman" w:hAnsi="Verdana" w:cs="Times New Roman"/>
          <w:sz w:val="20"/>
          <w:szCs w:val="20"/>
          <w:lang w:eastAsia="ru-RU"/>
        </w:rPr>
        <w:t xml:space="preserve"> (части ц</w:t>
      </w:r>
      <w:r w:rsidR="00213B72" w:rsidRPr="0055668A">
        <w:rPr>
          <w:rFonts w:ascii="Verdana" w:eastAsia="Times New Roman" w:hAnsi="Verdana" w:cs="Times New Roman"/>
          <w:sz w:val="20"/>
          <w:szCs w:val="20"/>
          <w:lang w:eastAsia="ru-RU"/>
        </w:rPr>
        <w:t>ены недвижимого имущества)</w:t>
      </w:r>
      <w:r w:rsidR="00AD709C" w:rsidRPr="0055668A">
        <w:rPr>
          <w:rFonts w:ascii="Verdana" w:eastAsia="Times New Roman" w:hAnsi="Verdana" w:cs="Times New Roman"/>
          <w:sz w:val="20"/>
          <w:szCs w:val="20"/>
          <w:lang w:eastAsia="ru-RU"/>
        </w:rPr>
        <w:t xml:space="preserve"> </w:t>
      </w:r>
      <w:r w:rsidR="00A2545D" w:rsidRPr="0055668A">
        <w:rPr>
          <w:rFonts w:ascii="Verdana" w:eastAsia="Times New Roman" w:hAnsi="Verdana" w:cs="Times New Roman"/>
          <w:sz w:val="20"/>
          <w:szCs w:val="20"/>
          <w:lang w:eastAsia="ru-RU"/>
        </w:rPr>
        <w:t xml:space="preserve">в </w:t>
      </w:r>
      <w:r w:rsidR="00213B72" w:rsidRPr="0055668A">
        <w:rPr>
          <w:rFonts w:ascii="Verdana" w:eastAsia="Times New Roman" w:hAnsi="Verdana" w:cs="Times New Roman"/>
          <w:sz w:val="20"/>
          <w:szCs w:val="20"/>
          <w:lang w:eastAsia="ru-RU"/>
        </w:rPr>
        <w:t xml:space="preserve">размере </w:t>
      </w:r>
      <w:r w:rsidR="00207200" w:rsidRPr="0055668A">
        <w:rPr>
          <w:rFonts w:ascii="Verdana" w:eastAsia="Times New Roman" w:hAnsi="Verdana" w:cs="Times New Roman"/>
          <w:sz w:val="20"/>
          <w:szCs w:val="20"/>
          <w:lang w:eastAsia="ru-RU"/>
        </w:rPr>
        <w:t xml:space="preserve">и сроки, </w:t>
      </w:r>
      <w:r w:rsidR="00B36FDC" w:rsidRPr="0055668A">
        <w:rPr>
          <w:rFonts w:ascii="Verdana" w:eastAsia="Times New Roman" w:hAnsi="Verdana" w:cs="Times New Roman"/>
          <w:sz w:val="20"/>
          <w:szCs w:val="20"/>
          <w:lang w:eastAsia="ru-RU"/>
        </w:rPr>
        <w:t>установленны</w:t>
      </w:r>
      <w:r w:rsidR="00213B72" w:rsidRPr="0055668A">
        <w:rPr>
          <w:rFonts w:ascii="Verdana" w:eastAsia="Times New Roman" w:hAnsi="Verdana" w:cs="Times New Roman"/>
          <w:sz w:val="20"/>
          <w:szCs w:val="20"/>
          <w:lang w:eastAsia="ru-RU"/>
        </w:rPr>
        <w:t>е</w:t>
      </w:r>
      <w:r w:rsidR="008F55DE" w:rsidRPr="0055668A">
        <w:rPr>
          <w:rFonts w:ascii="Verdana" w:eastAsia="Times New Roman" w:hAnsi="Verdana" w:cs="Times New Roman"/>
          <w:sz w:val="20"/>
          <w:szCs w:val="20"/>
          <w:lang w:eastAsia="ru-RU"/>
        </w:rPr>
        <w:t xml:space="preserve"> п.2.</w:t>
      </w:r>
      <w:r w:rsidR="002C1312">
        <w:rPr>
          <w:rFonts w:ascii="Verdana" w:eastAsia="Times New Roman" w:hAnsi="Verdana" w:cs="Times New Roman"/>
          <w:sz w:val="20"/>
          <w:szCs w:val="20"/>
          <w:lang w:eastAsia="ru-RU"/>
        </w:rPr>
        <w:t>4</w:t>
      </w:r>
      <w:r w:rsidR="00B36FDC"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A94D79" w:rsidRPr="0055668A">
        <w:rPr>
          <w:rFonts w:ascii="Verdana" w:eastAsia="Times New Roman" w:hAnsi="Verdana" w:cs="Times New Roman"/>
          <w:sz w:val="20"/>
          <w:szCs w:val="20"/>
          <w:lang w:eastAsia="ru-RU"/>
        </w:rPr>
        <w:t>.</w:t>
      </w:r>
    </w:p>
    <w:p w14:paraId="65AD9290" w14:textId="77777777" w:rsidR="002C1312" w:rsidRPr="0055668A" w:rsidRDefault="002C1312" w:rsidP="002C1312">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9.</w:t>
      </w:r>
      <w:r>
        <w:rPr>
          <w:rFonts w:ascii="Verdana" w:eastAsia="Times New Roman" w:hAnsi="Verdana" w:cs="Times New Roman"/>
          <w:sz w:val="20"/>
          <w:szCs w:val="20"/>
          <w:lang w:eastAsia="ru-RU"/>
        </w:rPr>
        <w:t>4</w:t>
      </w:r>
      <w:r w:rsidRPr="0055668A">
        <w:rPr>
          <w:rFonts w:ascii="Verdana" w:eastAsia="Times New Roman" w:hAnsi="Verdana" w:cs="Times New Roman"/>
          <w:sz w:val="20"/>
          <w:szCs w:val="20"/>
          <w:lang w:eastAsia="ru-RU"/>
        </w:rPr>
        <w:t xml:space="preserve">. 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Покупателем указанного уведомления. </w:t>
      </w:r>
    </w:p>
    <w:p w14:paraId="4EDC985F" w14:textId="77777777" w:rsidR="002C1312" w:rsidRPr="008509DF" w:rsidRDefault="002C1312" w:rsidP="002C1312">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9.</w:t>
      </w:r>
      <w:r>
        <w:rPr>
          <w:rFonts w:ascii="Verdana" w:eastAsia="Times New Roman" w:hAnsi="Verdana" w:cs="Times New Roman"/>
          <w:sz w:val="20"/>
          <w:szCs w:val="20"/>
          <w:lang w:eastAsia="ru-RU"/>
        </w:rPr>
        <w:t>5</w:t>
      </w:r>
      <w:r w:rsidRPr="0055668A">
        <w:rPr>
          <w:rFonts w:ascii="Verdana" w:eastAsia="Times New Roman" w:hAnsi="Verdana" w:cs="Times New Roman"/>
          <w:sz w:val="20"/>
          <w:szCs w:val="20"/>
          <w:lang w:eastAsia="ru-RU"/>
        </w:rPr>
        <w:t>. В случае расторжения Договора Стороны вправе требовать возврата того, что ими было исполнено по сделке</w:t>
      </w:r>
      <w:r>
        <w:t xml:space="preserve">, </w:t>
      </w:r>
      <w:r w:rsidRPr="00E3679F">
        <w:rPr>
          <w:rFonts w:ascii="Verdana" w:eastAsia="Times New Roman" w:hAnsi="Verdana" w:cs="Times New Roman"/>
          <w:sz w:val="20"/>
          <w:szCs w:val="20"/>
          <w:lang w:eastAsia="ru-RU"/>
        </w:rPr>
        <w:t xml:space="preserve">за исключением возврата </w:t>
      </w:r>
      <w:r>
        <w:rPr>
          <w:rFonts w:ascii="Verdana" w:eastAsia="Times New Roman" w:hAnsi="Verdana" w:cs="Times New Roman"/>
          <w:sz w:val="20"/>
          <w:szCs w:val="20"/>
          <w:lang w:eastAsia="ru-RU"/>
        </w:rPr>
        <w:t>Обеспечительного платежа</w:t>
      </w:r>
      <w:r w:rsidRPr="00E3679F">
        <w:rPr>
          <w:rFonts w:ascii="Verdana" w:eastAsia="Times New Roman" w:hAnsi="Verdana" w:cs="Times New Roman"/>
          <w:sz w:val="20"/>
          <w:szCs w:val="20"/>
          <w:lang w:eastAsia="ru-RU"/>
        </w:rPr>
        <w:t xml:space="preserve"> Покупателю</w:t>
      </w:r>
      <w:r w:rsidRPr="0055668A">
        <w:rPr>
          <w:rFonts w:ascii="Verdana" w:eastAsia="Times New Roman" w:hAnsi="Verdana" w:cs="Times New Roman"/>
          <w:sz w:val="20"/>
          <w:szCs w:val="20"/>
          <w:lang w:eastAsia="ru-RU"/>
        </w:rPr>
        <w:t xml:space="preserve">. </w:t>
      </w:r>
      <w:r>
        <w:rPr>
          <w:rFonts w:ascii="Verdana" w:eastAsia="Times New Roman" w:hAnsi="Verdana" w:cs="Times New Roman"/>
          <w:sz w:val="20"/>
          <w:szCs w:val="20"/>
          <w:lang w:eastAsia="ru-RU"/>
        </w:rPr>
        <w:t xml:space="preserve">При необходимости </w:t>
      </w:r>
      <w:r w:rsidRPr="0055668A">
        <w:rPr>
          <w:rFonts w:ascii="Verdana" w:eastAsia="Times New Roman" w:hAnsi="Verdana" w:cs="Times New Roman"/>
          <w:sz w:val="20"/>
          <w:szCs w:val="20"/>
          <w:lang w:eastAsia="ru-RU"/>
        </w:rPr>
        <w:t xml:space="preserve">Стороны обязуются совместно в течение </w:t>
      </w:r>
      <w:r w:rsidRPr="002414D5">
        <w:rPr>
          <w:rFonts w:ascii="Verdana" w:eastAsia="Times New Roman" w:hAnsi="Verdana" w:cs="Times New Roman"/>
          <w:sz w:val="20"/>
          <w:szCs w:val="20"/>
          <w:lang w:eastAsia="ru-RU"/>
        </w:rPr>
        <w:t xml:space="preserve">10 (Десяти) рабочих дней </w:t>
      </w:r>
      <w:r w:rsidRPr="008509DF">
        <w:rPr>
          <w:rFonts w:ascii="Verdana" w:eastAsia="Times New Roman" w:hAnsi="Verdana" w:cs="Times New Roman"/>
          <w:sz w:val="20"/>
          <w:szCs w:val="20"/>
          <w:lang w:eastAsia="ru-RU"/>
        </w:rPr>
        <w:t>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7FCE4A3A" w14:textId="77777777" w:rsidR="002C1312" w:rsidRPr="0055668A" w:rsidRDefault="002C1312" w:rsidP="002C1312">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При нарушении настоящего пункта Договора применяется ответственность, установленная п. 6.2 Договора.</w:t>
      </w:r>
    </w:p>
    <w:p w14:paraId="28028B7B" w14:textId="77777777" w:rsidR="002C1312" w:rsidRPr="008509DF" w:rsidRDefault="002C1312" w:rsidP="002C1312">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п.9.2 Договора или иным основаниям, требующим возврата недвижимого имущества Продавцу и регистрацию обратного перехода права собственности.</w:t>
      </w:r>
    </w:p>
    <w:p w14:paraId="04ADC3A1" w14:textId="77777777" w:rsidR="002E48FE" w:rsidRPr="008509DF" w:rsidRDefault="002E48FE" w:rsidP="00DF2830">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1936B814" w14:textId="77777777" w:rsidR="005A225B" w:rsidRPr="0055668A" w:rsidRDefault="005A225B" w:rsidP="00DF2830">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10. ПРОЧИЕ УСЛОВИЯ</w:t>
      </w:r>
    </w:p>
    <w:p w14:paraId="6340A0C5" w14:textId="77777777" w:rsidR="00163D0E" w:rsidRPr="0055668A" w:rsidRDefault="00163D0E" w:rsidP="00DF2830">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416486AC" w14:textId="77777777" w:rsidR="00BE57D5" w:rsidRPr="00BE57D5" w:rsidRDefault="0099685B" w:rsidP="00BE57D5">
      <w:pPr>
        <w:tabs>
          <w:tab w:val="left" w:pos="709"/>
        </w:tabs>
        <w:autoSpaceDE w:val="0"/>
        <w:autoSpaceDN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10</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 xml:space="preserve">. </w:t>
      </w:r>
      <w:r w:rsidR="00BE57D5">
        <w:rPr>
          <w:rFonts w:ascii="Verdana" w:eastAsia="Times New Roman" w:hAnsi="Verdana" w:cs="Times New Roman"/>
          <w:sz w:val="20"/>
          <w:szCs w:val="20"/>
          <w:lang w:eastAsia="ru-RU"/>
        </w:rPr>
        <w:t>В</w:t>
      </w:r>
      <w:r w:rsidR="00BE57D5" w:rsidRPr="00BE57D5">
        <w:rPr>
          <w:rFonts w:ascii="Verdana" w:eastAsia="Times New Roman" w:hAnsi="Verdana" w:cs="Times New Roman"/>
          <w:sz w:val="20"/>
          <w:szCs w:val="20"/>
          <w:lang w:eastAsia="ru-RU"/>
        </w:rPr>
        <w:t>се приложения, дополнения, протоколы и иные изменения к Договору являются его неотъемлемой частью и имеют силу, если они совершены в письменной форме и подписаны уполномоченными на то представителями Сторон.</w:t>
      </w:r>
    </w:p>
    <w:p w14:paraId="488F5DE9" w14:textId="77777777" w:rsid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sz w:val="20"/>
          <w:szCs w:val="20"/>
          <w:lang w:eastAsia="ru-RU"/>
        </w:rPr>
      </w:pPr>
      <w:r w:rsidRPr="00BE57D5">
        <w:rPr>
          <w:rFonts w:ascii="Verdana" w:eastAsia="Times New Roman" w:hAnsi="Verdana" w:cs="Times New Roman"/>
          <w:sz w:val="20"/>
          <w:szCs w:val="20"/>
          <w:lang w:eastAsia="ru-RU"/>
        </w:rPr>
        <w:t>Копия настоящего Договора, копии дополнительных документов к Договору (Спецификация, дополнения, дополнительные соглашения к Договору), а также копии документов, связанных с исполнением Договора, в том числе акты сверки взаимных расчетов, претензии, счета (далее – «Документ»), переданные и полученные посредством электронной связи (почты) (скан-копии Документов), позволяющей достоверно установить, что документ исходит от Стороны по настоящему Договору, имеют юридическую силу подлинника  и обязательны для Сторон при исполнении настоящего Договора. Сторона, направившая копию документа, обязана в течение 3 (трех) рабочих дней со дня направления копии документа направить другой Стороне почтой или посредством курьера оригинал документа. В случае несоответствия оригинала документа документу, переданному посредством электронной почты или факсимильной связи, юридическую силу подлинника имеет документ, переданный посредством электронной почты. Риск искажения информации несет Сторона, направившая информацию посредством электронной почты. Нарушение Стороной требования о направлении подлинника документа, направленного по электронной почте, не является основанием для отказа от исполнения обязательств и реализации прав, возникших из таких документов</w:t>
      </w:r>
    </w:p>
    <w:p w14:paraId="3F127CED" w14:textId="77777777" w:rsidR="00BE57D5" w:rsidRP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Pr>
          <w:rFonts w:ascii="Verdana" w:eastAsia="Times New Roman" w:hAnsi="Verdana" w:cs="Times New Roman"/>
          <w:kern w:val="20"/>
          <w:sz w:val="20"/>
          <w:szCs w:val="20"/>
          <w:lang w:eastAsia="ru-RU"/>
        </w:rPr>
        <w:lastRenderedPageBreak/>
        <w:t xml:space="preserve">10.2. </w:t>
      </w:r>
      <w:r w:rsidRPr="00BE57D5">
        <w:rPr>
          <w:rFonts w:ascii="Verdana" w:eastAsia="Times New Roman" w:hAnsi="Verdana" w:cs="Times New Roman"/>
          <w:kern w:val="20"/>
          <w:sz w:val="20"/>
          <w:szCs w:val="20"/>
          <w:lang w:eastAsia="ru-RU"/>
        </w:rPr>
        <w:t>Документ, а также любое сообщение по настоящему Договору считаются доставленными надлежащим образом с момента его получения адресатом. В зависимости от используемых Сторонами способов доставки датой и временем получения Документа, направляемого одной стороной другой стороне, считается:</w:t>
      </w:r>
    </w:p>
    <w:p w14:paraId="434F5C4D" w14:textId="77777777" w:rsidR="00BE57D5" w:rsidRP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BE57D5">
        <w:rPr>
          <w:rFonts w:ascii="Verdana" w:eastAsia="Times New Roman" w:hAnsi="Verdana" w:cs="Times New Roman"/>
          <w:kern w:val="20"/>
          <w:sz w:val="20"/>
          <w:szCs w:val="20"/>
          <w:lang w:eastAsia="ru-RU"/>
        </w:rPr>
        <w:t>- при использовании электронной почты – дата и время отправки сообщения по электронной почте;</w:t>
      </w:r>
    </w:p>
    <w:p w14:paraId="5694C565" w14:textId="77777777" w:rsidR="00BE57D5" w:rsidRP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BE57D5">
        <w:rPr>
          <w:rFonts w:ascii="Verdana" w:eastAsia="Times New Roman" w:hAnsi="Verdana" w:cs="Times New Roman"/>
          <w:kern w:val="20"/>
          <w:sz w:val="20"/>
          <w:szCs w:val="20"/>
          <w:lang w:eastAsia="ru-RU"/>
        </w:rPr>
        <w:t>- при использовании почтовой связи – дата, указанная в отчете об отслеживании почтового отправления;</w:t>
      </w:r>
    </w:p>
    <w:p w14:paraId="2465A236" w14:textId="77777777" w:rsidR="00BE57D5" w:rsidRP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BE57D5">
        <w:rPr>
          <w:rFonts w:ascii="Verdana" w:eastAsia="Times New Roman" w:hAnsi="Verdana" w:cs="Times New Roman"/>
          <w:kern w:val="20"/>
          <w:sz w:val="20"/>
          <w:szCs w:val="20"/>
          <w:lang w:eastAsia="ru-RU"/>
        </w:rPr>
        <w:t>- при использовании доставки курьером – дата и время проставления Стороной - получателем отметки о получении Документа.</w:t>
      </w:r>
    </w:p>
    <w:p w14:paraId="6A0CC862" w14:textId="77777777" w:rsidR="00BE57D5" w:rsidRP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BE57D5">
        <w:rPr>
          <w:rFonts w:ascii="Verdana" w:eastAsia="Times New Roman" w:hAnsi="Verdana" w:cs="Times New Roman"/>
          <w:kern w:val="20"/>
          <w:sz w:val="20"/>
          <w:szCs w:val="20"/>
          <w:lang w:eastAsia="ru-RU"/>
        </w:rPr>
        <w:t>При использовании указанных способов связи Документ считается доставленным и в тех случаях, когда он поступил адресату, но по обстоятельствам, зависящим от него, не был ему вручено или адресат не ознакомился с ним.</w:t>
      </w:r>
    </w:p>
    <w:p w14:paraId="07703E7B" w14:textId="77777777" w:rsidR="00BE57D5" w:rsidRDefault="00BE57D5" w:rsidP="00BE57D5">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BE57D5">
        <w:rPr>
          <w:rFonts w:ascii="Verdana" w:eastAsia="Times New Roman" w:hAnsi="Verdana" w:cs="Times New Roman"/>
          <w:kern w:val="20"/>
          <w:sz w:val="20"/>
          <w:szCs w:val="20"/>
          <w:lang w:eastAsia="ru-RU"/>
        </w:rPr>
        <w:t xml:space="preserve">Сторона самостоятельно несет риск последствий неполучения юридически значимых Документов, доставленных по адресам, указанным в настоящем Договоре (в т.ч. по адресу электронной почты), адресу, указанному в едином государственном реестре юридических лиц (ЕГРЮЛ), а также риск отсутствия по указанным адресам своего органа или представителя. Документы, </w:t>
      </w:r>
      <w:r w:rsidR="002C1312">
        <w:rPr>
          <w:rFonts w:ascii="Verdana" w:eastAsia="Times New Roman" w:hAnsi="Verdana" w:cs="Times New Roman"/>
          <w:kern w:val="20"/>
          <w:sz w:val="20"/>
          <w:szCs w:val="20"/>
          <w:lang w:eastAsia="ru-RU"/>
        </w:rPr>
        <w:t>доставленные по адресу, указанно</w:t>
      </w:r>
      <w:r w:rsidRPr="00BE57D5">
        <w:rPr>
          <w:rFonts w:ascii="Verdana" w:eastAsia="Times New Roman" w:hAnsi="Verdana" w:cs="Times New Roman"/>
          <w:kern w:val="20"/>
          <w:sz w:val="20"/>
          <w:szCs w:val="20"/>
          <w:lang w:eastAsia="ru-RU"/>
        </w:rPr>
        <w:t>м</w:t>
      </w:r>
      <w:r w:rsidR="002C1312">
        <w:rPr>
          <w:rFonts w:ascii="Verdana" w:eastAsia="Times New Roman" w:hAnsi="Verdana" w:cs="Times New Roman"/>
          <w:kern w:val="20"/>
          <w:sz w:val="20"/>
          <w:szCs w:val="20"/>
          <w:lang w:eastAsia="ru-RU"/>
        </w:rPr>
        <w:t>у</w:t>
      </w:r>
      <w:r w:rsidRPr="00BE57D5">
        <w:rPr>
          <w:rFonts w:ascii="Verdana" w:eastAsia="Times New Roman" w:hAnsi="Verdana" w:cs="Times New Roman"/>
          <w:kern w:val="20"/>
          <w:sz w:val="20"/>
          <w:szCs w:val="20"/>
          <w:lang w:eastAsia="ru-RU"/>
        </w:rPr>
        <w:t xml:space="preserve"> в настоящем Договоре, считаются пол</w:t>
      </w:r>
      <w:r w:rsidR="002C1312">
        <w:rPr>
          <w:rFonts w:ascii="Verdana" w:eastAsia="Times New Roman" w:hAnsi="Verdana" w:cs="Times New Roman"/>
          <w:kern w:val="20"/>
          <w:sz w:val="20"/>
          <w:szCs w:val="20"/>
          <w:lang w:eastAsia="ru-RU"/>
        </w:rPr>
        <w:t>ученными Стороной, даже если она</w:t>
      </w:r>
      <w:r w:rsidRPr="00BE57D5">
        <w:rPr>
          <w:rFonts w:ascii="Verdana" w:eastAsia="Times New Roman" w:hAnsi="Verdana" w:cs="Times New Roman"/>
          <w:kern w:val="20"/>
          <w:sz w:val="20"/>
          <w:szCs w:val="20"/>
          <w:lang w:eastAsia="ru-RU"/>
        </w:rPr>
        <w:t xml:space="preserve"> не находится по указанному адресу.</w:t>
      </w:r>
    </w:p>
    <w:p w14:paraId="7819B738" w14:textId="77777777" w:rsidR="000B3E5F" w:rsidRDefault="00BE57D5" w:rsidP="00DF2830">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Pr>
          <w:rFonts w:ascii="Verdana" w:eastAsia="Times New Roman" w:hAnsi="Verdana" w:cs="Times New Roman"/>
          <w:kern w:val="20"/>
          <w:sz w:val="20"/>
          <w:szCs w:val="20"/>
          <w:lang w:eastAsia="ru-RU"/>
        </w:rPr>
        <w:t xml:space="preserve">10.3. </w:t>
      </w:r>
      <w:r w:rsidR="000B3E5F" w:rsidRPr="0055668A">
        <w:rPr>
          <w:rFonts w:ascii="Verdana" w:eastAsia="Times New Roman" w:hAnsi="Verdana" w:cs="Times New Roman"/>
          <w:kern w:val="20"/>
          <w:sz w:val="20"/>
          <w:szCs w:val="20"/>
          <w:lang w:eastAsia="ru-RU"/>
        </w:rPr>
        <w:t xml:space="preserve">Стороны безотлагательно (в течение </w:t>
      </w:r>
      <w:r w:rsidR="000B3E5F" w:rsidRPr="00793B5A">
        <w:rPr>
          <w:rFonts w:ascii="Verdana" w:eastAsia="Times New Roman" w:hAnsi="Verdana" w:cs="Times New Roman"/>
          <w:kern w:val="20"/>
          <w:sz w:val="20"/>
          <w:szCs w:val="20"/>
          <w:lang w:eastAsia="ru-RU"/>
        </w:rPr>
        <w:t xml:space="preserve">3 (Трех) </w:t>
      </w:r>
      <w:r w:rsidR="000B3E5F" w:rsidRPr="0055668A">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6BFFFE29" w14:textId="16C389A6" w:rsidR="000B3E5F" w:rsidRPr="00793B5A" w:rsidRDefault="0099685B" w:rsidP="00DF2830">
      <w:pPr>
        <w:tabs>
          <w:tab w:val="left" w:pos="709"/>
        </w:tabs>
        <w:autoSpaceDE w:val="0"/>
        <w:autoSpaceDN w:val="0"/>
        <w:adjustRightInd w:val="0"/>
        <w:spacing w:after="0" w:line="240" w:lineRule="auto"/>
        <w:ind w:firstLine="720"/>
        <w:jc w:val="both"/>
        <w:rPr>
          <w:rFonts w:ascii="Verdana" w:eastAsia="Times New Roman" w:hAnsi="Verdana" w:cs="Times New Roman"/>
          <w:kern w:val="20"/>
          <w:sz w:val="20"/>
          <w:szCs w:val="20"/>
          <w:lang w:eastAsia="ru-RU"/>
        </w:rPr>
      </w:pPr>
      <w:r w:rsidRPr="00793B5A">
        <w:rPr>
          <w:rFonts w:ascii="Verdana" w:eastAsia="Times New Roman" w:hAnsi="Verdana" w:cs="Times New Roman"/>
          <w:kern w:val="20"/>
          <w:sz w:val="20"/>
          <w:szCs w:val="20"/>
          <w:lang w:eastAsia="ru-RU"/>
        </w:rPr>
        <w:t>10</w:t>
      </w:r>
      <w:r w:rsidR="000B3E5F" w:rsidRPr="00793B5A">
        <w:rPr>
          <w:rFonts w:ascii="Verdana" w:eastAsia="Times New Roman" w:hAnsi="Verdana" w:cs="Times New Roman"/>
          <w:kern w:val="20"/>
          <w:sz w:val="20"/>
          <w:szCs w:val="20"/>
          <w:lang w:eastAsia="ru-RU"/>
        </w:rPr>
        <w:t>.</w:t>
      </w:r>
      <w:r w:rsidR="002C7FF9">
        <w:rPr>
          <w:rFonts w:ascii="Verdana" w:eastAsia="Times New Roman" w:hAnsi="Verdana" w:cs="Times New Roman"/>
          <w:kern w:val="20"/>
          <w:sz w:val="20"/>
          <w:szCs w:val="20"/>
          <w:lang w:eastAsia="ru-RU"/>
        </w:rPr>
        <w:t>4</w:t>
      </w:r>
      <w:r w:rsidR="000B3E5F" w:rsidRPr="00793B5A">
        <w:rPr>
          <w:rFonts w:ascii="Verdana" w:eastAsia="Times New Roman" w:hAnsi="Verdana" w:cs="Times New Roman"/>
          <w:kern w:val="20"/>
          <w:sz w:val="20"/>
          <w:szCs w:val="20"/>
          <w:lang w:eastAsia="ru-RU"/>
        </w:rPr>
        <w:t>. Во всем остальном, что не предусмотрено настоящим Договором, Стороны руководствуются законодательством РФ.</w:t>
      </w:r>
    </w:p>
    <w:p w14:paraId="7FF41B43" w14:textId="7E90DF5A" w:rsidR="00CD6983" w:rsidRPr="00CD6983" w:rsidRDefault="0099685B" w:rsidP="00CD6983">
      <w:pPr>
        <w:tabs>
          <w:tab w:val="left" w:pos="709"/>
          <w:tab w:val="left" w:pos="1083"/>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793B5A">
        <w:rPr>
          <w:rFonts w:ascii="Verdana" w:eastAsia="Times New Roman" w:hAnsi="Verdana" w:cs="Times New Roman"/>
          <w:kern w:val="20"/>
          <w:sz w:val="20"/>
          <w:szCs w:val="20"/>
          <w:lang w:eastAsia="ru-RU"/>
        </w:rPr>
        <w:t>10</w:t>
      </w:r>
      <w:r w:rsidR="000B3E5F" w:rsidRPr="00793B5A">
        <w:rPr>
          <w:rFonts w:ascii="Verdana" w:eastAsia="Times New Roman" w:hAnsi="Verdana" w:cs="Times New Roman"/>
          <w:kern w:val="20"/>
          <w:sz w:val="20"/>
          <w:szCs w:val="20"/>
          <w:lang w:eastAsia="ru-RU"/>
        </w:rPr>
        <w:t>.</w:t>
      </w:r>
      <w:r w:rsidR="002C7FF9">
        <w:rPr>
          <w:rFonts w:ascii="Verdana" w:eastAsia="Times New Roman" w:hAnsi="Verdana" w:cs="Times New Roman"/>
          <w:kern w:val="20"/>
          <w:sz w:val="20"/>
          <w:szCs w:val="20"/>
          <w:lang w:eastAsia="ru-RU"/>
        </w:rPr>
        <w:t>5</w:t>
      </w:r>
      <w:r w:rsidR="000B3E5F" w:rsidRPr="00793B5A">
        <w:rPr>
          <w:rFonts w:ascii="Verdana" w:eastAsia="Times New Roman" w:hAnsi="Verdana" w:cs="Times New Roman"/>
          <w:kern w:val="20"/>
          <w:sz w:val="20"/>
          <w:szCs w:val="20"/>
          <w:lang w:eastAsia="ru-RU"/>
        </w:rPr>
        <w:t>. Настоящий До</w:t>
      </w:r>
      <w:r w:rsidR="002A3611" w:rsidRPr="00793B5A">
        <w:rPr>
          <w:rFonts w:ascii="Verdana" w:eastAsia="Times New Roman" w:hAnsi="Verdana" w:cs="Times New Roman"/>
          <w:kern w:val="20"/>
          <w:sz w:val="20"/>
          <w:szCs w:val="20"/>
          <w:lang w:eastAsia="ru-RU"/>
        </w:rPr>
        <w:t xml:space="preserve">говор составлен и подписан </w:t>
      </w:r>
      <w:r w:rsidR="00CD6983" w:rsidRPr="00DF7D51">
        <w:rPr>
          <w:rFonts w:ascii="Verdana" w:eastAsia="Times New Roman" w:hAnsi="Verdana" w:cs="Times New Roman"/>
          <w:sz w:val="20"/>
          <w:szCs w:val="20"/>
          <w:lang w:eastAsia="ru-RU"/>
        </w:rPr>
        <w:t>в 2 (двух) экземплярах, имеющих равную юридическую силу: 1 (Один) экземпляр для Покупателя, 1 (Один) экземпляр для Продавца.</w:t>
      </w:r>
    </w:p>
    <w:p w14:paraId="7FE09AB5" w14:textId="14D26C2C" w:rsidR="000D5385" w:rsidRPr="008509DF" w:rsidRDefault="00E30683" w:rsidP="00B7386E">
      <w:pPr>
        <w:widowControl w:val="0"/>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10.</w:t>
      </w:r>
      <w:r w:rsidR="002C7FF9">
        <w:rPr>
          <w:rFonts w:ascii="Verdana" w:eastAsia="Times New Roman" w:hAnsi="Verdana" w:cs="Times New Roman"/>
          <w:sz w:val="20"/>
          <w:szCs w:val="20"/>
          <w:lang w:eastAsia="ru-RU"/>
        </w:rPr>
        <w:t>6</w:t>
      </w:r>
      <w:r w:rsidRPr="008509DF">
        <w:rPr>
          <w:rFonts w:ascii="Verdana" w:eastAsia="Times New Roman" w:hAnsi="Verdana" w:cs="Times New Roman"/>
          <w:sz w:val="20"/>
          <w:szCs w:val="20"/>
          <w:lang w:eastAsia="ru-RU"/>
        </w:rPr>
        <w:t xml:space="preserve">.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669BFD93" w14:textId="18350903" w:rsidR="00A30CA0" w:rsidRPr="00C76935" w:rsidRDefault="0055668A" w:rsidP="00B7386E">
      <w:pPr>
        <w:widowControl w:val="0"/>
        <w:tabs>
          <w:tab w:val="left" w:pos="709"/>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10.</w:t>
      </w:r>
      <w:r w:rsidR="002C7FF9">
        <w:rPr>
          <w:rFonts w:ascii="Verdana" w:eastAsia="Times New Roman" w:hAnsi="Verdana" w:cs="Times New Roman"/>
          <w:sz w:val="20"/>
          <w:szCs w:val="20"/>
          <w:lang w:eastAsia="ru-RU"/>
        </w:rPr>
        <w:t>7</w:t>
      </w:r>
      <w:r>
        <w:rPr>
          <w:rFonts w:ascii="Verdana" w:eastAsia="Times New Roman" w:hAnsi="Verdana" w:cs="Times New Roman"/>
          <w:sz w:val="20"/>
          <w:szCs w:val="20"/>
          <w:lang w:eastAsia="ru-RU"/>
        </w:rPr>
        <w:t xml:space="preserve">. </w:t>
      </w:r>
      <w:r w:rsidR="00A30CA0" w:rsidRPr="00C76935">
        <w:rPr>
          <w:rFonts w:ascii="Verdana" w:eastAsia="Times New Roman" w:hAnsi="Verdana" w:cs="Times New Roman"/>
          <w:sz w:val="20"/>
          <w:szCs w:val="20"/>
          <w:lang w:eastAsia="ru-RU"/>
        </w:rPr>
        <w:t>Приложения к Договору</w:t>
      </w:r>
      <w:r w:rsidR="00D013EC" w:rsidRPr="00C76935">
        <w:rPr>
          <w:rFonts w:ascii="Verdana" w:eastAsia="Times New Roman" w:hAnsi="Verdana" w:cs="Times New Roman"/>
          <w:sz w:val="20"/>
          <w:szCs w:val="20"/>
          <w:lang w:eastAsia="ru-RU"/>
        </w:rPr>
        <w:t>, являющиеся его неотъемлемой частью</w:t>
      </w:r>
      <w:r w:rsidR="00A30CA0" w:rsidRPr="00C76935">
        <w:rPr>
          <w:rFonts w:ascii="Verdana" w:eastAsia="Times New Roman" w:hAnsi="Verdana" w:cs="Times New Roman"/>
          <w:sz w:val="20"/>
          <w:szCs w:val="20"/>
          <w:lang w:eastAsia="ru-RU"/>
        </w:rPr>
        <w:t>:</w:t>
      </w:r>
    </w:p>
    <w:p w14:paraId="095BD8EE" w14:textId="701997D6" w:rsidR="0043756B" w:rsidRDefault="0043756B" w:rsidP="00DF2830">
      <w:pPr>
        <w:widowControl w:val="0"/>
        <w:tabs>
          <w:tab w:val="left" w:pos="709"/>
        </w:tabs>
        <w:adjustRightInd w:val="0"/>
        <w:spacing w:after="0"/>
        <w:jc w:val="both"/>
        <w:rPr>
          <w:rFonts w:ascii="Verdana" w:hAnsi="Verdana"/>
          <w:sz w:val="20"/>
          <w:szCs w:val="20"/>
        </w:rPr>
      </w:pPr>
      <w:r>
        <w:rPr>
          <w:rFonts w:ascii="Verdana" w:hAnsi="Verdana"/>
          <w:sz w:val="20"/>
          <w:szCs w:val="20"/>
        </w:rPr>
        <w:t>Приложение № 1 – Перечень имуществ</w:t>
      </w:r>
    </w:p>
    <w:p w14:paraId="7B61301F" w14:textId="7E268187" w:rsidR="00A30CA0" w:rsidRPr="0055668A" w:rsidRDefault="00C76935" w:rsidP="00DF2830">
      <w:pPr>
        <w:widowControl w:val="0"/>
        <w:tabs>
          <w:tab w:val="left" w:pos="709"/>
        </w:tabs>
        <w:adjustRightInd w:val="0"/>
        <w:spacing w:after="0"/>
        <w:jc w:val="both"/>
        <w:rPr>
          <w:rFonts w:ascii="Verdana" w:hAnsi="Verdana"/>
          <w:sz w:val="20"/>
          <w:szCs w:val="20"/>
        </w:rPr>
      </w:pPr>
      <w:r w:rsidRPr="0055668A">
        <w:rPr>
          <w:rFonts w:ascii="Verdana" w:hAnsi="Verdana"/>
          <w:sz w:val="20"/>
          <w:szCs w:val="20"/>
        </w:rPr>
        <w:t>Приложение №</w:t>
      </w:r>
      <w:r w:rsidR="0043756B">
        <w:rPr>
          <w:rFonts w:ascii="Verdana" w:hAnsi="Verdana"/>
          <w:sz w:val="20"/>
          <w:szCs w:val="20"/>
        </w:rPr>
        <w:t xml:space="preserve"> </w:t>
      </w:r>
      <w:r w:rsidR="00EE5A2C">
        <w:rPr>
          <w:rFonts w:ascii="Verdana" w:hAnsi="Verdana"/>
          <w:sz w:val="20"/>
          <w:szCs w:val="20"/>
        </w:rPr>
        <w:t>2</w:t>
      </w:r>
      <w:r w:rsidRPr="0055668A">
        <w:rPr>
          <w:rFonts w:ascii="Verdana" w:hAnsi="Verdana"/>
          <w:sz w:val="20"/>
          <w:szCs w:val="20"/>
        </w:rPr>
        <w:t xml:space="preserve"> </w:t>
      </w:r>
      <w:r w:rsidR="00793B5A">
        <w:rPr>
          <w:rFonts w:ascii="Verdana" w:hAnsi="Verdana"/>
          <w:sz w:val="20"/>
          <w:szCs w:val="20"/>
        </w:rPr>
        <w:t xml:space="preserve">- </w:t>
      </w:r>
      <w:r w:rsidR="00083142" w:rsidRPr="0055668A">
        <w:rPr>
          <w:rFonts w:ascii="Verdana" w:hAnsi="Verdana"/>
          <w:sz w:val="20"/>
          <w:szCs w:val="20"/>
        </w:rPr>
        <w:t xml:space="preserve">Форма Акта приема-передачи к Договору купли-продажи недвижимого </w:t>
      </w:r>
      <w:r w:rsidR="00083142" w:rsidRPr="00793B5A">
        <w:rPr>
          <w:rFonts w:ascii="Verdana" w:hAnsi="Verdana"/>
          <w:sz w:val="20"/>
          <w:szCs w:val="20"/>
        </w:rPr>
        <w:t xml:space="preserve">имущества </w:t>
      </w:r>
      <w:r w:rsidR="003F159A">
        <w:rPr>
          <w:rFonts w:ascii="Verdana" w:hAnsi="Verdana"/>
          <w:sz w:val="20"/>
          <w:szCs w:val="20"/>
        </w:rPr>
        <w:t xml:space="preserve">№ </w:t>
      </w:r>
      <w:r w:rsidR="00EE5A2C">
        <w:rPr>
          <w:rFonts w:ascii="Verdana" w:hAnsi="Verdana"/>
          <w:sz w:val="20"/>
          <w:szCs w:val="20"/>
        </w:rPr>
        <w:t>_____</w:t>
      </w:r>
      <w:r w:rsidR="0049274C">
        <w:rPr>
          <w:rFonts w:ascii="Verdana" w:hAnsi="Verdana"/>
          <w:sz w:val="20"/>
          <w:szCs w:val="20"/>
        </w:rPr>
        <w:t xml:space="preserve"> </w:t>
      </w:r>
      <w:r w:rsidR="00083142" w:rsidRPr="00793B5A">
        <w:rPr>
          <w:rFonts w:ascii="Verdana" w:hAnsi="Verdana"/>
          <w:sz w:val="20"/>
          <w:szCs w:val="20"/>
        </w:rPr>
        <w:t xml:space="preserve">от «____» </w:t>
      </w:r>
      <w:r w:rsidR="00EE5A2C">
        <w:rPr>
          <w:rFonts w:ascii="Verdana" w:hAnsi="Verdana"/>
          <w:sz w:val="20"/>
          <w:szCs w:val="20"/>
        </w:rPr>
        <w:t>_____</w:t>
      </w:r>
      <w:r w:rsidR="0049274C">
        <w:rPr>
          <w:rFonts w:ascii="Verdana" w:hAnsi="Verdana"/>
          <w:sz w:val="20"/>
          <w:szCs w:val="20"/>
        </w:rPr>
        <w:t xml:space="preserve"> 202</w:t>
      </w:r>
      <w:r w:rsidR="00EE5A2C">
        <w:rPr>
          <w:rFonts w:ascii="Verdana" w:hAnsi="Verdana"/>
          <w:sz w:val="20"/>
          <w:szCs w:val="20"/>
        </w:rPr>
        <w:t>3</w:t>
      </w:r>
      <w:r w:rsidR="0049274C">
        <w:rPr>
          <w:rFonts w:ascii="Verdana" w:hAnsi="Verdana"/>
          <w:sz w:val="20"/>
          <w:szCs w:val="20"/>
        </w:rPr>
        <w:t xml:space="preserve"> года.</w:t>
      </w:r>
    </w:p>
    <w:p w14:paraId="4A182A4A" w14:textId="77777777" w:rsidR="00CD6983" w:rsidRDefault="00CD6983" w:rsidP="00DF2830">
      <w:pPr>
        <w:widowControl w:val="0"/>
        <w:autoSpaceDE w:val="0"/>
        <w:autoSpaceDN w:val="0"/>
        <w:spacing w:after="0" w:line="240" w:lineRule="auto"/>
        <w:ind w:left="720"/>
        <w:jc w:val="center"/>
        <w:rPr>
          <w:rFonts w:ascii="Verdana" w:hAnsi="Verdana"/>
          <w:b/>
          <w:sz w:val="20"/>
          <w:szCs w:val="20"/>
        </w:rPr>
      </w:pPr>
    </w:p>
    <w:p w14:paraId="18A40993" w14:textId="2970090E" w:rsidR="004816A7" w:rsidRPr="008509DF" w:rsidRDefault="004816A7" w:rsidP="00DF2830">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11. АДРЕСА</w:t>
      </w:r>
      <w:r w:rsidR="000C2F08" w:rsidRPr="008509DF">
        <w:rPr>
          <w:rFonts w:ascii="Verdana" w:hAnsi="Verdana"/>
          <w:b/>
          <w:sz w:val="20"/>
          <w:szCs w:val="20"/>
        </w:rPr>
        <w:t xml:space="preserve"> И</w:t>
      </w:r>
      <w:r w:rsidRPr="008509DF">
        <w:rPr>
          <w:rFonts w:ascii="Verdana" w:hAnsi="Verdana"/>
          <w:b/>
          <w:sz w:val="20"/>
          <w:szCs w:val="20"/>
        </w:rPr>
        <w:t xml:space="preserve"> РЕКВИЗИТЫ СТОРОН</w:t>
      </w:r>
    </w:p>
    <w:tbl>
      <w:tblPr>
        <w:tblW w:w="9498"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6"/>
        <w:gridCol w:w="4502"/>
      </w:tblGrid>
      <w:tr w:rsidR="0043756B" w:rsidRPr="0043756B" w14:paraId="393838E3" w14:textId="77777777" w:rsidTr="00CD6983">
        <w:trPr>
          <w:trHeight w:val="568"/>
        </w:trPr>
        <w:tc>
          <w:tcPr>
            <w:tcW w:w="4996" w:type="dxa"/>
            <w:tcBorders>
              <w:top w:val="nil"/>
              <w:left w:val="nil"/>
              <w:bottom w:val="nil"/>
              <w:right w:val="nil"/>
            </w:tcBorders>
          </w:tcPr>
          <w:p w14:paraId="6810129C" w14:textId="77777777" w:rsidR="0043756B" w:rsidRPr="0043756B" w:rsidRDefault="0043756B" w:rsidP="0043756B">
            <w:pPr>
              <w:widowControl w:val="0"/>
              <w:tabs>
                <w:tab w:val="left" w:pos="1163"/>
              </w:tabs>
              <w:autoSpaceDE w:val="0"/>
              <w:autoSpaceDN w:val="0"/>
              <w:adjustRightInd w:val="0"/>
              <w:spacing w:after="0" w:line="240" w:lineRule="auto"/>
              <w:rPr>
                <w:rFonts w:ascii="Verdana" w:eastAsia="Times New Roman" w:hAnsi="Verdana" w:cs="Times New Roman"/>
                <w:b/>
                <w:sz w:val="20"/>
                <w:szCs w:val="20"/>
                <w:lang w:eastAsia="ru-RU"/>
              </w:rPr>
            </w:pPr>
            <w:r w:rsidRPr="0043756B">
              <w:rPr>
                <w:rFonts w:ascii="Verdana" w:eastAsia="Times New Roman" w:hAnsi="Verdana" w:cs="Times New Roman"/>
                <w:b/>
                <w:sz w:val="20"/>
                <w:szCs w:val="20"/>
                <w:lang w:eastAsia="ru-RU"/>
              </w:rPr>
              <w:t>11.1. Продавец</w:t>
            </w:r>
          </w:p>
          <w:p w14:paraId="3EE48845" w14:textId="77777777" w:rsidR="00EE5A2C" w:rsidRDefault="00EE5A2C" w:rsidP="003F159A">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EE5A2C">
              <w:rPr>
                <w:rFonts w:ascii="Verdana" w:eastAsia="Times New Roman" w:hAnsi="Verdana" w:cs="Times New Roman"/>
                <w:sz w:val="20"/>
                <w:szCs w:val="20"/>
                <w:lang w:eastAsia="ru-RU"/>
              </w:rPr>
              <w:t>ООО «</w:t>
            </w:r>
            <w:proofErr w:type="spellStart"/>
            <w:r w:rsidRPr="00EE5A2C">
              <w:rPr>
                <w:rFonts w:ascii="Verdana" w:eastAsia="Times New Roman" w:hAnsi="Verdana" w:cs="Times New Roman"/>
                <w:sz w:val="20"/>
                <w:szCs w:val="20"/>
                <w:lang w:eastAsia="ru-RU"/>
              </w:rPr>
              <w:t>ТрастАгро</w:t>
            </w:r>
            <w:proofErr w:type="spellEnd"/>
            <w:r w:rsidRPr="00EE5A2C">
              <w:rPr>
                <w:rFonts w:ascii="Verdana" w:eastAsia="Times New Roman" w:hAnsi="Verdana" w:cs="Times New Roman"/>
                <w:sz w:val="20"/>
                <w:szCs w:val="20"/>
                <w:lang w:eastAsia="ru-RU"/>
              </w:rPr>
              <w:t>-Актив»</w:t>
            </w:r>
          </w:p>
          <w:p w14:paraId="66D50163" w14:textId="77777777" w:rsidR="00EE5A2C" w:rsidRDefault="00EE5A2C" w:rsidP="003F159A">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EE5A2C">
              <w:rPr>
                <w:rFonts w:ascii="Verdana" w:eastAsia="Times New Roman" w:hAnsi="Verdana" w:cs="Times New Roman"/>
                <w:sz w:val="20"/>
                <w:szCs w:val="20"/>
                <w:lang w:eastAsia="ru-RU"/>
              </w:rPr>
              <w:t>ИНН 5836693149, ОГРН 1205800003166, КПП 583601001</w:t>
            </w:r>
          </w:p>
          <w:p w14:paraId="16E92D4D" w14:textId="77777777" w:rsidR="00EE5A2C" w:rsidRPr="00EE5A2C" w:rsidRDefault="00EE5A2C" w:rsidP="00EE5A2C">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EE5A2C">
              <w:rPr>
                <w:rFonts w:ascii="Verdana" w:eastAsia="Times New Roman" w:hAnsi="Verdana" w:cs="Times New Roman"/>
                <w:sz w:val="20"/>
                <w:szCs w:val="20"/>
                <w:lang w:eastAsia="ru-RU"/>
              </w:rPr>
              <w:t>Юридический адрес:</w:t>
            </w:r>
          </w:p>
          <w:p w14:paraId="0A7B91E2" w14:textId="77777777" w:rsidR="00EE5A2C" w:rsidRPr="00EE5A2C" w:rsidRDefault="00EE5A2C" w:rsidP="00EE5A2C">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EE5A2C">
              <w:rPr>
                <w:rFonts w:ascii="Verdana" w:eastAsia="Times New Roman" w:hAnsi="Verdana" w:cs="Times New Roman"/>
                <w:sz w:val="20"/>
                <w:szCs w:val="20"/>
                <w:lang w:eastAsia="ru-RU"/>
              </w:rPr>
              <w:t>440000, область Пензенская, город Пенза, улица Плеханова, дом 14, пом. 185 ком. 2</w:t>
            </w:r>
          </w:p>
          <w:p w14:paraId="41983357" w14:textId="77777777" w:rsidR="00EE5A2C" w:rsidRPr="00EE5A2C" w:rsidRDefault="00EE5A2C" w:rsidP="00EE5A2C">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EE5A2C">
              <w:rPr>
                <w:rFonts w:ascii="Verdana" w:eastAsia="Times New Roman" w:hAnsi="Verdana" w:cs="Times New Roman"/>
                <w:sz w:val="20"/>
                <w:szCs w:val="20"/>
                <w:lang w:eastAsia="ru-RU"/>
              </w:rPr>
              <w:t>Расчетный счет – 40702810101700000230</w:t>
            </w:r>
          </w:p>
          <w:p w14:paraId="06F658D7" w14:textId="77777777" w:rsidR="00EE5A2C" w:rsidRPr="00EE5A2C" w:rsidRDefault="00EE5A2C" w:rsidP="00EE5A2C">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EE5A2C">
              <w:rPr>
                <w:rFonts w:ascii="Verdana" w:eastAsia="Times New Roman" w:hAnsi="Verdana" w:cs="Times New Roman"/>
                <w:sz w:val="20"/>
                <w:szCs w:val="20"/>
                <w:lang w:eastAsia="ru-RU"/>
              </w:rPr>
              <w:t>Банк ПАО БАНК "ФК ОТКРЫТИЕ"</w:t>
            </w:r>
          </w:p>
          <w:p w14:paraId="33BAE77B" w14:textId="77777777" w:rsidR="00EE5A2C" w:rsidRPr="00EE5A2C" w:rsidRDefault="00EE5A2C" w:rsidP="00EE5A2C">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EE5A2C">
              <w:rPr>
                <w:rFonts w:ascii="Verdana" w:eastAsia="Times New Roman" w:hAnsi="Verdana" w:cs="Times New Roman"/>
                <w:sz w:val="20"/>
                <w:szCs w:val="20"/>
                <w:lang w:eastAsia="ru-RU"/>
              </w:rPr>
              <w:t>Корр. счет – 30101810300000000985</w:t>
            </w:r>
          </w:p>
          <w:p w14:paraId="244F1614" w14:textId="77777777" w:rsidR="00EE5A2C" w:rsidRPr="00EE5A2C" w:rsidRDefault="00EE5A2C" w:rsidP="00EE5A2C">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EE5A2C">
              <w:rPr>
                <w:rFonts w:ascii="Verdana" w:eastAsia="Times New Roman" w:hAnsi="Verdana" w:cs="Times New Roman"/>
                <w:sz w:val="20"/>
                <w:szCs w:val="20"/>
                <w:lang w:eastAsia="ru-RU"/>
              </w:rPr>
              <w:t>БИК 044525985</w:t>
            </w:r>
          </w:p>
          <w:p w14:paraId="79710CB1" w14:textId="090EC02E" w:rsidR="003F159A" w:rsidRPr="003F159A" w:rsidRDefault="00EE5A2C" w:rsidP="00EE5A2C">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EE5A2C">
              <w:rPr>
                <w:rFonts w:ascii="Verdana" w:eastAsia="Times New Roman" w:hAnsi="Verdana" w:cs="Times New Roman"/>
                <w:sz w:val="20"/>
                <w:szCs w:val="20"/>
                <w:lang w:eastAsia="ru-RU"/>
              </w:rPr>
              <w:t>E-</w:t>
            </w:r>
            <w:proofErr w:type="spellStart"/>
            <w:r w:rsidRPr="00EE5A2C">
              <w:rPr>
                <w:rFonts w:ascii="Verdana" w:eastAsia="Times New Roman" w:hAnsi="Verdana" w:cs="Times New Roman"/>
                <w:sz w:val="20"/>
                <w:szCs w:val="20"/>
                <w:lang w:eastAsia="ru-RU"/>
              </w:rPr>
              <w:t>mail</w:t>
            </w:r>
            <w:proofErr w:type="spellEnd"/>
            <w:r w:rsidRPr="00EE5A2C">
              <w:rPr>
                <w:rFonts w:ascii="Verdana" w:eastAsia="Times New Roman" w:hAnsi="Verdana" w:cs="Times New Roman"/>
                <w:sz w:val="20"/>
                <w:szCs w:val="20"/>
                <w:lang w:eastAsia="ru-RU"/>
              </w:rPr>
              <w:t xml:space="preserve"> info@trustagro.ru</w:t>
            </w:r>
            <w:r w:rsidR="003F159A" w:rsidRPr="003F159A">
              <w:rPr>
                <w:rFonts w:ascii="Verdana" w:eastAsia="Times New Roman" w:hAnsi="Verdana" w:cs="Times New Roman"/>
                <w:sz w:val="20"/>
                <w:szCs w:val="20"/>
                <w:lang w:eastAsia="ru-RU"/>
              </w:rPr>
              <w:tab/>
            </w:r>
          </w:p>
          <w:p w14:paraId="10263D1A" w14:textId="5C914D86" w:rsidR="00CD6983" w:rsidRPr="003A767A" w:rsidRDefault="00CD6983"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p>
          <w:p w14:paraId="4D5801E5" w14:textId="77777777" w:rsidR="003F159A" w:rsidRPr="003A767A" w:rsidRDefault="003F159A" w:rsidP="0043756B">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p>
          <w:p w14:paraId="2E05549B" w14:textId="77777777" w:rsidR="0043756B" w:rsidRP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43756B">
              <w:rPr>
                <w:rFonts w:ascii="Verdana" w:eastAsia="Times New Roman" w:hAnsi="Verdana" w:cs="Times New Roman"/>
                <w:b/>
                <w:sz w:val="20"/>
                <w:szCs w:val="20"/>
                <w:lang w:eastAsia="ru-RU"/>
              </w:rPr>
              <w:t>От Продавца</w:t>
            </w:r>
          </w:p>
          <w:p w14:paraId="1D8B9A3F" w14:textId="77777777" w:rsidR="0043756B" w:rsidRP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0FA937DC" w14:textId="77777777" w:rsidR="0043756B" w:rsidRPr="0043756B" w:rsidRDefault="0043756B" w:rsidP="0043756B">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69D0A5A5" w14:textId="375F37C3" w:rsidR="0043756B" w:rsidRP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43756B">
              <w:rPr>
                <w:rFonts w:ascii="Verdana" w:eastAsia="Times New Roman" w:hAnsi="Verdana" w:cs="Times New Roman"/>
                <w:sz w:val="20"/>
                <w:szCs w:val="20"/>
                <w:lang w:eastAsia="ru-RU"/>
              </w:rPr>
              <w:t xml:space="preserve">_____________________/ </w:t>
            </w:r>
            <w:proofErr w:type="spellStart"/>
            <w:r w:rsidR="00EE5A2C">
              <w:rPr>
                <w:rFonts w:ascii="Verdana" w:eastAsia="Times New Roman" w:hAnsi="Verdana" w:cs="Times New Roman"/>
                <w:sz w:val="20"/>
                <w:szCs w:val="20"/>
                <w:lang w:eastAsia="ru-RU"/>
              </w:rPr>
              <w:t>Черушев</w:t>
            </w:r>
            <w:proofErr w:type="spellEnd"/>
            <w:r w:rsidR="00EE5A2C">
              <w:rPr>
                <w:rFonts w:ascii="Verdana" w:eastAsia="Times New Roman" w:hAnsi="Verdana" w:cs="Times New Roman"/>
                <w:sz w:val="20"/>
                <w:szCs w:val="20"/>
                <w:lang w:eastAsia="ru-RU"/>
              </w:rPr>
              <w:t xml:space="preserve"> К.П.</w:t>
            </w:r>
            <w:r w:rsidRPr="0043756B">
              <w:rPr>
                <w:rFonts w:ascii="Verdana" w:eastAsia="Times New Roman" w:hAnsi="Verdana" w:cs="Times New Roman"/>
                <w:sz w:val="20"/>
                <w:szCs w:val="20"/>
                <w:lang w:eastAsia="ru-RU"/>
              </w:rPr>
              <w:t xml:space="preserve"> </w:t>
            </w:r>
          </w:p>
          <w:p w14:paraId="046FAA06" w14:textId="77777777" w:rsidR="0043756B" w:rsidRPr="0043756B" w:rsidRDefault="0043756B" w:rsidP="0043756B">
            <w:pPr>
              <w:widowControl w:val="0"/>
              <w:autoSpaceDE w:val="0"/>
              <w:autoSpaceDN w:val="0"/>
              <w:adjustRightInd w:val="0"/>
              <w:spacing w:after="0" w:line="240" w:lineRule="auto"/>
              <w:ind w:right="604" w:hanging="14"/>
              <w:jc w:val="both"/>
              <w:rPr>
                <w:rFonts w:ascii="Verdana" w:eastAsia="Times New Roman" w:hAnsi="Verdana" w:cs="Times New Roman"/>
                <w:sz w:val="20"/>
                <w:szCs w:val="20"/>
                <w:lang w:eastAsia="ru-RU"/>
              </w:rPr>
            </w:pPr>
          </w:p>
        </w:tc>
        <w:tc>
          <w:tcPr>
            <w:tcW w:w="4502" w:type="dxa"/>
            <w:tcBorders>
              <w:top w:val="nil"/>
              <w:left w:val="nil"/>
              <w:bottom w:val="nil"/>
              <w:right w:val="nil"/>
            </w:tcBorders>
          </w:tcPr>
          <w:p w14:paraId="4ADA5E0E" w14:textId="77777777" w:rsidR="0043756B" w:rsidRPr="0043756B" w:rsidRDefault="0043756B" w:rsidP="0043756B">
            <w:pPr>
              <w:widowControl w:val="0"/>
              <w:autoSpaceDE w:val="0"/>
              <w:autoSpaceDN w:val="0"/>
              <w:adjustRightInd w:val="0"/>
              <w:spacing w:after="0" w:line="240" w:lineRule="auto"/>
              <w:rPr>
                <w:rFonts w:ascii="Verdana" w:eastAsia="Times New Roman" w:hAnsi="Verdana" w:cs="Times New Roman"/>
                <w:b/>
                <w:sz w:val="20"/>
                <w:szCs w:val="20"/>
                <w:lang w:eastAsia="ru-RU"/>
              </w:rPr>
            </w:pPr>
            <w:r w:rsidRPr="0043756B">
              <w:rPr>
                <w:rFonts w:ascii="Verdana" w:eastAsia="Times New Roman" w:hAnsi="Verdana" w:cs="Times New Roman"/>
                <w:b/>
                <w:sz w:val="20"/>
                <w:szCs w:val="20"/>
                <w:lang w:eastAsia="ru-RU"/>
              </w:rPr>
              <w:t>11.2. Покупатель:</w:t>
            </w:r>
          </w:p>
          <w:p w14:paraId="07275098" w14:textId="6FBF51AE" w:rsidR="00CD6983" w:rsidRPr="00CD6983" w:rsidRDefault="00EE5A2C" w:rsidP="00CD6983">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__________________</w:t>
            </w:r>
          </w:p>
          <w:p w14:paraId="0A4B9557" w14:textId="38D00EC1" w:rsidR="00CD6983" w:rsidRPr="00CD6983" w:rsidRDefault="00CD6983" w:rsidP="00CD6983">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CD6983">
              <w:rPr>
                <w:rFonts w:ascii="Verdana" w:eastAsia="Times New Roman" w:hAnsi="Verdana" w:cs="Times New Roman"/>
                <w:sz w:val="20"/>
                <w:szCs w:val="20"/>
                <w:lang w:eastAsia="ru-RU"/>
              </w:rPr>
              <w:t xml:space="preserve">ИНН </w:t>
            </w:r>
            <w:r w:rsidR="00EE5A2C">
              <w:rPr>
                <w:rFonts w:ascii="Verdana" w:eastAsia="Times New Roman" w:hAnsi="Verdana" w:cs="Times New Roman"/>
                <w:sz w:val="20"/>
                <w:szCs w:val="20"/>
                <w:lang w:eastAsia="ru-RU"/>
              </w:rPr>
              <w:t>_____</w:t>
            </w:r>
            <w:r w:rsidRPr="00CD6983">
              <w:rPr>
                <w:rFonts w:ascii="Verdana" w:eastAsia="Times New Roman" w:hAnsi="Verdana" w:cs="Times New Roman"/>
                <w:sz w:val="20"/>
                <w:szCs w:val="20"/>
                <w:lang w:eastAsia="ru-RU"/>
              </w:rPr>
              <w:t xml:space="preserve"> ОГРН </w:t>
            </w:r>
            <w:r w:rsidR="00EE5A2C">
              <w:rPr>
                <w:rFonts w:ascii="Verdana" w:eastAsia="Times New Roman" w:hAnsi="Verdana" w:cs="Times New Roman"/>
                <w:sz w:val="20"/>
                <w:szCs w:val="20"/>
                <w:lang w:eastAsia="ru-RU"/>
              </w:rPr>
              <w:t>_____</w:t>
            </w:r>
          </w:p>
          <w:p w14:paraId="10ACCDFA" w14:textId="09787CD4" w:rsidR="00CD6983" w:rsidRPr="00CD6983" w:rsidRDefault="00CD6983" w:rsidP="00CD6983">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CD6983">
              <w:rPr>
                <w:rFonts w:ascii="Verdana" w:eastAsia="Times New Roman" w:hAnsi="Verdana" w:cs="Times New Roman"/>
                <w:sz w:val="20"/>
                <w:szCs w:val="20"/>
                <w:lang w:eastAsia="ru-RU"/>
              </w:rPr>
              <w:t xml:space="preserve">КПП </w:t>
            </w:r>
            <w:r w:rsidR="00EE5A2C">
              <w:rPr>
                <w:rFonts w:ascii="Verdana" w:eastAsia="Times New Roman" w:hAnsi="Verdana" w:cs="Times New Roman"/>
                <w:sz w:val="20"/>
                <w:szCs w:val="20"/>
                <w:lang w:eastAsia="ru-RU"/>
              </w:rPr>
              <w:t>_____</w:t>
            </w:r>
            <w:r w:rsidRPr="00CD6983">
              <w:rPr>
                <w:rFonts w:ascii="Verdana" w:eastAsia="Times New Roman" w:hAnsi="Verdana" w:cs="Times New Roman"/>
                <w:sz w:val="20"/>
                <w:szCs w:val="20"/>
                <w:lang w:eastAsia="ru-RU"/>
              </w:rPr>
              <w:t xml:space="preserve"> </w:t>
            </w:r>
          </w:p>
          <w:p w14:paraId="5066991B" w14:textId="42C7CFDA" w:rsidR="00CD6983" w:rsidRPr="00CD6983" w:rsidRDefault="00CD6983" w:rsidP="00CD6983">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CD6983">
              <w:rPr>
                <w:rFonts w:ascii="Verdana" w:eastAsia="Times New Roman" w:hAnsi="Verdana" w:cs="Times New Roman"/>
                <w:sz w:val="20"/>
                <w:szCs w:val="20"/>
                <w:lang w:eastAsia="ru-RU"/>
              </w:rPr>
              <w:t xml:space="preserve">Адрес: </w:t>
            </w:r>
            <w:r w:rsidR="00EE5A2C">
              <w:rPr>
                <w:rFonts w:ascii="Verdana" w:eastAsia="Times New Roman" w:hAnsi="Verdana" w:cs="Times New Roman"/>
                <w:sz w:val="20"/>
                <w:szCs w:val="20"/>
                <w:lang w:eastAsia="ru-RU"/>
              </w:rPr>
              <w:t>_______</w:t>
            </w:r>
          </w:p>
          <w:p w14:paraId="0B0C7DE0" w14:textId="7361B391" w:rsidR="00CD6983" w:rsidRPr="00CD6983" w:rsidRDefault="00CD6983" w:rsidP="00CD6983">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CD6983">
              <w:rPr>
                <w:rFonts w:ascii="Verdana" w:eastAsia="Times New Roman" w:hAnsi="Verdana" w:cs="Times New Roman"/>
                <w:sz w:val="20"/>
                <w:szCs w:val="20"/>
                <w:lang w:eastAsia="ru-RU"/>
              </w:rPr>
              <w:t xml:space="preserve">Расчетный счет – </w:t>
            </w:r>
            <w:r w:rsidR="00EE5A2C">
              <w:rPr>
                <w:rFonts w:ascii="Verdana" w:eastAsia="Times New Roman" w:hAnsi="Verdana" w:cs="Times New Roman"/>
                <w:sz w:val="20"/>
                <w:szCs w:val="20"/>
                <w:lang w:eastAsia="ru-RU"/>
              </w:rPr>
              <w:t>______</w:t>
            </w:r>
          </w:p>
          <w:p w14:paraId="79459E6A" w14:textId="2A2CE334" w:rsidR="00CD6983" w:rsidRPr="00CD6983" w:rsidRDefault="00CD6983" w:rsidP="00CD6983">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CD6983">
              <w:rPr>
                <w:rFonts w:ascii="Verdana" w:eastAsia="Times New Roman" w:hAnsi="Verdana" w:cs="Times New Roman"/>
                <w:sz w:val="20"/>
                <w:szCs w:val="20"/>
                <w:lang w:eastAsia="ru-RU"/>
              </w:rPr>
              <w:t xml:space="preserve">Банк </w:t>
            </w:r>
            <w:r w:rsidR="00EE5A2C">
              <w:rPr>
                <w:rFonts w:ascii="Verdana" w:eastAsia="Times New Roman" w:hAnsi="Verdana" w:cs="Times New Roman"/>
                <w:sz w:val="20"/>
                <w:szCs w:val="20"/>
                <w:lang w:eastAsia="ru-RU"/>
              </w:rPr>
              <w:t>______</w:t>
            </w:r>
          </w:p>
          <w:p w14:paraId="7EDB3081" w14:textId="0C72DF9F" w:rsidR="00CD6983" w:rsidRPr="00CD6983" w:rsidRDefault="00CD6983" w:rsidP="00CD6983">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CD6983">
              <w:rPr>
                <w:rFonts w:ascii="Verdana" w:eastAsia="Times New Roman" w:hAnsi="Verdana" w:cs="Times New Roman"/>
                <w:sz w:val="20"/>
                <w:szCs w:val="20"/>
                <w:lang w:eastAsia="ru-RU"/>
              </w:rPr>
              <w:t xml:space="preserve">Корр. счет – </w:t>
            </w:r>
            <w:r w:rsidR="00EE5A2C">
              <w:rPr>
                <w:rFonts w:ascii="Verdana" w:eastAsia="Times New Roman" w:hAnsi="Verdana" w:cs="Times New Roman"/>
                <w:sz w:val="20"/>
                <w:szCs w:val="20"/>
                <w:lang w:eastAsia="ru-RU"/>
              </w:rPr>
              <w:t>______</w:t>
            </w:r>
          </w:p>
          <w:p w14:paraId="39E0C990" w14:textId="6FB0D369" w:rsidR="00CD6983" w:rsidRPr="00CD6983" w:rsidRDefault="00CD6983" w:rsidP="00CD6983">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CD6983">
              <w:rPr>
                <w:rFonts w:ascii="Verdana" w:eastAsia="Times New Roman" w:hAnsi="Verdana" w:cs="Times New Roman"/>
                <w:sz w:val="20"/>
                <w:szCs w:val="20"/>
                <w:lang w:eastAsia="ru-RU"/>
              </w:rPr>
              <w:t xml:space="preserve">БИК </w:t>
            </w:r>
            <w:r w:rsidR="00EE5A2C">
              <w:rPr>
                <w:rFonts w:ascii="Verdana" w:eastAsia="Times New Roman" w:hAnsi="Verdana" w:cs="Times New Roman"/>
                <w:sz w:val="20"/>
                <w:szCs w:val="20"/>
                <w:lang w:eastAsia="ru-RU"/>
              </w:rPr>
              <w:t>______</w:t>
            </w:r>
          </w:p>
          <w:p w14:paraId="7FA16729" w14:textId="0F05538E" w:rsidR="00CD6983" w:rsidRPr="00CD6983" w:rsidRDefault="00CD6983" w:rsidP="00CD6983">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CD6983">
              <w:rPr>
                <w:rFonts w:ascii="Verdana" w:eastAsia="Times New Roman" w:hAnsi="Verdana" w:cs="Times New Roman"/>
                <w:sz w:val="20"/>
                <w:szCs w:val="20"/>
                <w:lang w:eastAsia="ru-RU"/>
              </w:rPr>
              <w:t xml:space="preserve">Контактный телефон: </w:t>
            </w:r>
            <w:r w:rsidR="00EE5A2C">
              <w:rPr>
                <w:rFonts w:ascii="Verdana" w:eastAsia="Times New Roman" w:hAnsi="Verdana" w:cs="Times New Roman"/>
                <w:sz w:val="20"/>
                <w:szCs w:val="20"/>
                <w:lang w:eastAsia="ru-RU"/>
              </w:rPr>
              <w:t>______</w:t>
            </w:r>
          </w:p>
          <w:p w14:paraId="25B2247D" w14:textId="4337F9C6" w:rsidR="0043756B" w:rsidRPr="00EE5A2C" w:rsidRDefault="00CD6983" w:rsidP="00CD6983">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CD6983">
              <w:rPr>
                <w:rFonts w:ascii="Verdana" w:eastAsia="Times New Roman" w:hAnsi="Verdana" w:cs="Times New Roman"/>
                <w:sz w:val="20"/>
                <w:szCs w:val="20"/>
                <w:lang w:eastAsia="ru-RU"/>
              </w:rPr>
              <w:t>Е</w:t>
            </w:r>
            <w:r w:rsidRPr="00EE5A2C">
              <w:rPr>
                <w:rFonts w:ascii="Verdana" w:eastAsia="Times New Roman" w:hAnsi="Verdana" w:cs="Times New Roman"/>
                <w:sz w:val="20"/>
                <w:szCs w:val="20"/>
                <w:lang w:eastAsia="ru-RU"/>
              </w:rPr>
              <w:t>-</w:t>
            </w:r>
            <w:r w:rsidRPr="00CD6983">
              <w:rPr>
                <w:rFonts w:ascii="Verdana" w:eastAsia="Times New Roman" w:hAnsi="Verdana" w:cs="Times New Roman"/>
                <w:sz w:val="20"/>
                <w:szCs w:val="20"/>
                <w:lang w:val="en-US" w:eastAsia="ru-RU"/>
              </w:rPr>
              <w:t>mail</w:t>
            </w:r>
            <w:r w:rsidRPr="00EE5A2C">
              <w:rPr>
                <w:rFonts w:ascii="Verdana" w:eastAsia="Times New Roman" w:hAnsi="Verdana" w:cs="Times New Roman"/>
                <w:sz w:val="20"/>
                <w:szCs w:val="20"/>
                <w:lang w:eastAsia="ru-RU"/>
              </w:rPr>
              <w:t xml:space="preserve">: </w:t>
            </w:r>
            <w:r w:rsidR="00EE5A2C">
              <w:rPr>
                <w:rFonts w:ascii="Verdana" w:eastAsia="Times New Roman" w:hAnsi="Verdana" w:cs="Times New Roman"/>
                <w:sz w:val="20"/>
                <w:szCs w:val="20"/>
                <w:lang w:eastAsia="ru-RU"/>
              </w:rPr>
              <w:t>______</w:t>
            </w:r>
          </w:p>
          <w:p w14:paraId="3E2EA714" w14:textId="77777777" w:rsidR="0043756B" w:rsidRPr="00EE5A2C"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05CC311C" w14:textId="77777777" w:rsidR="00EE5A2C" w:rsidRDefault="00EE5A2C" w:rsidP="0043756B">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p>
          <w:p w14:paraId="5010ED1A" w14:textId="77777777" w:rsidR="00EE5A2C" w:rsidRDefault="00EE5A2C" w:rsidP="0043756B">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p>
          <w:p w14:paraId="2431B14C" w14:textId="0584BB45" w:rsidR="0043756B" w:rsidRP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43756B">
              <w:rPr>
                <w:rFonts w:ascii="Verdana" w:eastAsia="Times New Roman" w:hAnsi="Verdana" w:cs="Times New Roman"/>
                <w:b/>
                <w:sz w:val="20"/>
                <w:szCs w:val="20"/>
                <w:lang w:eastAsia="ru-RU"/>
              </w:rPr>
              <w:t>От Покупателя</w:t>
            </w:r>
          </w:p>
          <w:p w14:paraId="216B73F9" w14:textId="77777777" w:rsidR="0043756B" w:rsidRPr="0043756B" w:rsidRDefault="0043756B"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324CD640" w14:textId="77777777" w:rsidR="0043756B" w:rsidRPr="0043756B" w:rsidRDefault="0043756B" w:rsidP="0043756B">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48C410F8" w14:textId="2FF6C135" w:rsidR="0043756B" w:rsidRPr="0043756B" w:rsidRDefault="00CD6983" w:rsidP="0043756B">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________________</w:t>
            </w:r>
            <w:r w:rsidR="0043756B" w:rsidRPr="0043756B">
              <w:rPr>
                <w:rFonts w:ascii="Verdana" w:eastAsia="Times New Roman" w:hAnsi="Verdana" w:cs="Times New Roman"/>
                <w:sz w:val="20"/>
                <w:szCs w:val="20"/>
                <w:lang w:eastAsia="ru-RU"/>
              </w:rPr>
              <w:t>/</w:t>
            </w:r>
            <w:r w:rsidR="00EE5A2C">
              <w:rPr>
                <w:rFonts w:ascii="Verdana" w:eastAsia="Times New Roman" w:hAnsi="Verdana" w:cs="Times New Roman"/>
                <w:sz w:val="20"/>
                <w:szCs w:val="20"/>
                <w:lang w:eastAsia="ru-RU"/>
              </w:rPr>
              <w:t>_____________</w:t>
            </w:r>
          </w:p>
          <w:p w14:paraId="24CBCB05" w14:textId="77777777" w:rsidR="0043756B" w:rsidRPr="0043756B" w:rsidRDefault="0043756B" w:rsidP="0043756B">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tc>
      </w:tr>
    </w:tbl>
    <w:p w14:paraId="38729848" w14:textId="77777777" w:rsidR="0043756B" w:rsidRDefault="0043756B" w:rsidP="0043756B">
      <w:pPr>
        <w:tabs>
          <w:tab w:val="left" w:pos="3375"/>
        </w:tabs>
        <w:rPr>
          <w:rFonts w:ascii="Times New Roman" w:eastAsia="Calibri" w:hAnsi="Times New Roman" w:cs="Times New Roman"/>
          <w:sz w:val="20"/>
          <w:szCs w:val="20"/>
        </w:rPr>
        <w:sectPr w:rsidR="0043756B" w:rsidSect="00CD6983">
          <w:footerReference w:type="default" r:id="rId8"/>
          <w:pgSz w:w="11906" w:h="16838"/>
          <w:pgMar w:top="993" w:right="850" w:bottom="851" w:left="1276" w:header="708" w:footer="551" w:gutter="0"/>
          <w:cols w:space="708"/>
          <w:docGrid w:linePitch="360"/>
        </w:sectPr>
      </w:pPr>
    </w:p>
    <w:p w14:paraId="1F48CF09" w14:textId="77777777" w:rsidR="0043756B" w:rsidRPr="00793B5A" w:rsidRDefault="0043756B" w:rsidP="00793B5A">
      <w:pPr>
        <w:spacing w:after="0" w:line="240" w:lineRule="auto"/>
        <w:ind w:left="9923" w:hanging="284"/>
        <w:jc w:val="both"/>
        <w:rPr>
          <w:rFonts w:ascii="Verdana" w:eastAsia="Times New Roman" w:hAnsi="Verdana" w:cs="Times New Roman"/>
          <w:color w:val="000000"/>
          <w:sz w:val="20"/>
          <w:szCs w:val="20"/>
          <w:lang w:eastAsia="ru-RU"/>
        </w:rPr>
      </w:pPr>
      <w:r w:rsidRPr="00793B5A">
        <w:rPr>
          <w:rFonts w:ascii="Verdana" w:eastAsia="Calibri" w:hAnsi="Verdana" w:cs="Times New Roman"/>
          <w:sz w:val="20"/>
          <w:szCs w:val="20"/>
        </w:rPr>
        <w:lastRenderedPageBreak/>
        <w:tab/>
      </w:r>
      <w:r w:rsidRPr="00793B5A">
        <w:rPr>
          <w:rFonts w:ascii="Verdana" w:eastAsia="Times New Roman" w:hAnsi="Verdana" w:cs="Times New Roman"/>
          <w:color w:val="000000"/>
          <w:sz w:val="20"/>
          <w:szCs w:val="20"/>
          <w:lang w:eastAsia="ru-RU"/>
        </w:rPr>
        <w:t>Приложение №1</w:t>
      </w:r>
    </w:p>
    <w:p w14:paraId="473B4DAF" w14:textId="469B46D0" w:rsidR="0043756B" w:rsidRPr="00793B5A" w:rsidRDefault="0043756B" w:rsidP="00793B5A">
      <w:pPr>
        <w:spacing w:after="0" w:line="240" w:lineRule="auto"/>
        <w:ind w:left="9923"/>
        <w:jc w:val="both"/>
        <w:rPr>
          <w:rFonts w:ascii="Verdana" w:eastAsia="Times New Roman" w:hAnsi="Verdana" w:cs="Times New Roman"/>
          <w:color w:val="000000"/>
          <w:sz w:val="20"/>
          <w:szCs w:val="20"/>
          <w:lang w:eastAsia="en-CA"/>
        </w:rPr>
      </w:pPr>
      <w:r w:rsidRPr="00793B5A">
        <w:rPr>
          <w:rFonts w:ascii="Verdana" w:eastAsia="Times New Roman" w:hAnsi="Verdana" w:cs="Times New Roman"/>
          <w:color w:val="000000"/>
          <w:sz w:val="20"/>
          <w:szCs w:val="20"/>
          <w:lang w:eastAsia="en-CA"/>
        </w:rPr>
        <w:t>к Договору купли</w:t>
      </w:r>
      <w:r w:rsidR="00793B5A" w:rsidRPr="00793B5A">
        <w:rPr>
          <w:rFonts w:ascii="Verdana" w:eastAsia="Times New Roman" w:hAnsi="Verdana" w:cs="Times New Roman"/>
          <w:color w:val="000000"/>
          <w:sz w:val="20"/>
          <w:szCs w:val="20"/>
          <w:lang w:eastAsia="en-CA"/>
        </w:rPr>
        <w:t xml:space="preserve">-продажи </w:t>
      </w:r>
      <w:r w:rsidR="00B91500">
        <w:rPr>
          <w:rFonts w:ascii="Verdana" w:eastAsia="Times New Roman" w:hAnsi="Verdana" w:cs="Times New Roman"/>
          <w:color w:val="000000"/>
          <w:sz w:val="20"/>
          <w:szCs w:val="20"/>
          <w:lang w:eastAsia="en-CA"/>
        </w:rPr>
        <w:t xml:space="preserve">недвижимого </w:t>
      </w:r>
      <w:r w:rsidR="00793B5A" w:rsidRPr="00793B5A">
        <w:rPr>
          <w:rFonts w:ascii="Verdana" w:eastAsia="Times New Roman" w:hAnsi="Verdana" w:cs="Times New Roman"/>
          <w:color w:val="000000"/>
          <w:sz w:val="20"/>
          <w:szCs w:val="20"/>
          <w:lang w:eastAsia="en-CA"/>
        </w:rPr>
        <w:t xml:space="preserve">имущества № </w:t>
      </w:r>
      <w:r w:rsidR="005014BF">
        <w:rPr>
          <w:rFonts w:ascii="Verdana" w:eastAsia="Times New Roman" w:hAnsi="Verdana" w:cs="Times New Roman"/>
          <w:color w:val="000000"/>
          <w:sz w:val="20"/>
          <w:szCs w:val="20"/>
          <w:lang w:eastAsia="en-CA"/>
        </w:rPr>
        <w:t>_____</w:t>
      </w:r>
      <w:r w:rsidR="000802D3">
        <w:rPr>
          <w:rFonts w:ascii="Verdana" w:eastAsia="Times New Roman" w:hAnsi="Verdana" w:cs="Times New Roman"/>
          <w:color w:val="000000"/>
          <w:sz w:val="20"/>
          <w:szCs w:val="20"/>
          <w:lang w:eastAsia="en-CA"/>
        </w:rPr>
        <w:t xml:space="preserve"> от </w:t>
      </w:r>
      <w:r w:rsidR="005014BF">
        <w:rPr>
          <w:rFonts w:ascii="Verdana" w:eastAsia="Times New Roman" w:hAnsi="Verdana" w:cs="Times New Roman"/>
          <w:color w:val="000000"/>
          <w:sz w:val="20"/>
          <w:szCs w:val="20"/>
          <w:lang w:eastAsia="en-CA"/>
        </w:rPr>
        <w:t>_____</w:t>
      </w:r>
    </w:p>
    <w:p w14:paraId="6801F80B" w14:textId="77777777" w:rsidR="0043756B" w:rsidRPr="00793B5A" w:rsidRDefault="0043756B" w:rsidP="0043756B">
      <w:pPr>
        <w:spacing w:after="0" w:line="240" w:lineRule="auto"/>
        <w:jc w:val="both"/>
        <w:rPr>
          <w:rFonts w:ascii="Verdana" w:eastAsia="Times New Roman" w:hAnsi="Verdana" w:cs="Times New Roman"/>
          <w:color w:val="000000"/>
          <w:sz w:val="20"/>
          <w:szCs w:val="20"/>
          <w:lang w:eastAsia="ru-RU"/>
        </w:rPr>
      </w:pPr>
    </w:p>
    <w:p w14:paraId="2E95AD6A" w14:textId="0AAF8E53" w:rsidR="0043756B" w:rsidRPr="00793B5A" w:rsidRDefault="0043756B" w:rsidP="0043756B">
      <w:pPr>
        <w:spacing w:after="0" w:line="240" w:lineRule="auto"/>
        <w:jc w:val="center"/>
        <w:rPr>
          <w:rFonts w:ascii="Verdana" w:eastAsia="Times New Roman" w:hAnsi="Verdana" w:cs="Times New Roman"/>
          <w:b/>
          <w:color w:val="000000"/>
          <w:sz w:val="20"/>
          <w:szCs w:val="20"/>
          <w:lang w:eastAsia="ru-RU"/>
        </w:rPr>
      </w:pPr>
      <w:r w:rsidRPr="00793B5A">
        <w:rPr>
          <w:rFonts w:ascii="Verdana" w:eastAsia="Times New Roman" w:hAnsi="Verdana" w:cs="Times New Roman"/>
          <w:b/>
          <w:color w:val="000000"/>
          <w:sz w:val="20"/>
          <w:szCs w:val="20"/>
          <w:lang w:eastAsia="ru-RU"/>
        </w:rPr>
        <w:t>ПЕРЕЧЕНЬ ИМУЩЕСТВА</w:t>
      </w:r>
    </w:p>
    <w:p w14:paraId="6042E268" w14:textId="77777777" w:rsidR="0043756B" w:rsidRPr="00793B5A" w:rsidRDefault="0043756B" w:rsidP="0043756B">
      <w:pPr>
        <w:spacing w:after="0" w:line="240" w:lineRule="auto"/>
        <w:jc w:val="center"/>
        <w:rPr>
          <w:rFonts w:ascii="Verdana" w:eastAsia="Times New Roman" w:hAnsi="Verdana" w:cs="Times New Roman"/>
          <w:b/>
          <w:color w:val="000000"/>
          <w:sz w:val="20"/>
          <w:szCs w:val="20"/>
          <w:lang w:eastAsia="ru-RU"/>
        </w:rPr>
      </w:pPr>
    </w:p>
    <w:tbl>
      <w:tblPr>
        <w:tblStyle w:val="1"/>
        <w:tblW w:w="14899" w:type="dxa"/>
        <w:tblInd w:w="689" w:type="dxa"/>
        <w:tblLayout w:type="fixed"/>
        <w:tblLook w:val="04A0" w:firstRow="1" w:lastRow="0" w:firstColumn="1" w:lastColumn="0" w:noHBand="0" w:noVBand="1"/>
      </w:tblPr>
      <w:tblGrid>
        <w:gridCol w:w="1149"/>
        <w:gridCol w:w="6662"/>
        <w:gridCol w:w="3119"/>
        <w:gridCol w:w="2126"/>
        <w:gridCol w:w="1843"/>
      </w:tblGrid>
      <w:tr w:rsidR="000E1BE7" w:rsidRPr="00793B5A" w14:paraId="1BE4801D" w14:textId="77777777" w:rsidTr="000E1BE7">
        <w:trPr>
          <w:trHeight w:val="20"/>
        </w:trPr>
        <w:tc>
          <w:tcPr>
            <w:tcW w:w="1149" w:type="dxa"/>
            <w:vAlign w:val="center"/>
            <w:hideMark/>
          </w:tcPr>
          <w:p w14:paraId="00F49D2E" w14:textId="60AFC09C" w:rsidR="000E1BE7" w:rsidRPr="00793B5A" w:rsidRDefault="000E1BE7" w:rsidP="00FA747C">
            <w:pPr>
              <w:jc w:val="center"/>
              <w:rPr>
                <w:rFonts w:ascii="Verdana" w:eastAsia="Times New Roman" w:hAnsi="Verdana" w:cs="Times New Roman"/>
                <w:b/>
                <w:bCs/>
                <w:color w:val="000000"/>
                <w:sz w:val="20"/>
                <w:szCs w:val="20"/>
                <w:lang w:eastAsia="ru-RU"/>
              </w:rPr>
            </w:pPr>
            <w:r w:rsidRPr="00793B5A">
              <w:rPr>
                <w:rFonts w:ascii="Verdana" w:eastAsia="Times New Roman" w:hAnsi="Verdana" w:cs="Times New Roman"/>
                <w:b/>
                <w:bCs/>
                <w:color w:val="000000"/>
                <w:sz w:val="20"/>
                <w:szCs w:val="20"/>
                <w:lang w:eastAsia="ru-RU"/>
              </w:rPr>
              <w:br/>
            </w:r>
            <w:r w:rsidR="00703254">
              <w:rPr>
                <w:rFonts w:ascii="Verdana" w:eastAsia="Times New Roman" w:hAnsi="Verdana" w:cs="Times New Roman"/>
                <w:b/>
                <w:bCs/>
                <w:color w:val="000000"/>
                <w:sz w:val="20"/>
                <w:szCs w:val="20"/>
                <w:lang w:eastAsia="ru-RU"/>
              </w:rPr>
              <w:t xml:space="preserve">лот </w:t>
            </w:r>
            <w:r w:rsidR="00703254" w:rsidRPr="00793B5A">
              <w:rPr>
                <w:rFonts w:ascii="Verdana" w:eastAsia="Times New Roman" w:hAnsi="Verdana" w:cs="Times New Roman"/>
                <w:b/>
                <w:bCs/>
                <w:color w:val="000000"/>
                <w:sz w:val="20"/>
                <w:szCs w:val="20"/>
                <w:lang w:eastAsia="ru-RU"/>
              </w:rPr>
              <w:t>№</w:t>
            </w:r>
            <w:r w:rsidR="00703254">
              <w:rPr>
                <w:rFonts w:ascii="Verdana" w:eastAsia="Times New Roman" w:hAnsi="Verdana" w:cs="Times New Roman"/>
                <w:b/>
                <w:bCs/>
                <w:color w:val="000000"/>
                <w:sz w:val="20"/>
                <w:szCs w:val="20"/>
                <w:lang w:eastAsia="ru-RU"/>
              </w:rPr>
              <w:t xml:space="preserve"> 1</w:t>
            </w:r>
          </w:p>
        </w:tc>
        <w:tc>
          <w:tcPr>
            <w:tcW w:w="6662" w:type="dxa"/>
            <w:vAlign w:val="center"/>
            <w:hideMark/>
          </w:tcPr>
          <w:p w14:paraId="433EA8AE" w14:textId="154D964B" w:rsidR="000E1BE7" w:rsidRPr="00793B5A" w:rsidRDefault="000E1BE7" w:rsidP="00FA747C">
            <w:pPr>
              <w:jc w:val="center"/>
              <w:rPr>
                <w:rFonts w:ascii="Verdana" w:eastAsia="Times New Roman" w:hAnsi="Verdana" w:cs="Times New Roman"/>
                <w:b/>
                <w:bCs/>
                <w:color w:val="000000"/>
                <w:sz w:val="20"/>
                <w:szCs w:val="20"/>
                <w:lang w:eastAsia="ru-RU"/>
              </w:rPr>
            </w:pPr>
            <w:r w:rsidRPr="00793B5A">
              <w:rPr>
                <w:rFonts w:ascii="Verdana" w:eastAsia="Times New Roman" w:hAnsi="Verdana" w:cs="Times New Roman"/>
                <w:b/>
                <w:bCs/>
                <w:color w:val="000000"/>
                <w:sz w:val="20"/>
                <w:szCs w:val="20"/>
                <w:lang w:eastAsia="ru-RU"/>
              </w:rPr>
              <w:t>Описание объекта</w:t>
            </w:r>
            <w:r>
              <w:rPr>
                <w:rFonts w:ascii="Verdana" w:eastAsia="Times New Roman" w:hAnsi="Verdana" w:cs="Times New Roman"/>
                <w:b/>
                <w:bCs/>
                <w:color w:val="000000"/>
                <w:sz w:val="20"/>
                <w:szCs w:val="20"/>
                <w:lang w:eastAsia="ru-RU"/>
              </w:rPr>
              <w:t xml:space="preserve"> (</w:t>
            </w:r>
            <w:r w:rsidRPr="00E956F4">
              <w:rPr>
                <w:rFonts w:ascii="Verdana" w:eastAsia="Times New Roman" w:hAnsi="Verdana" w:cs="Times New Roman"/>
                <w:bCs/>
                <w:i/>
                <w:color w:val="000000"/>
                <w:sz w:val="20"/>
                <w:szCs w:val="20"/>
                <w:lang w:eastAsia="ru-RU"/>
              </w:rPr>
              <w:t>КН,</w:t>
            </w:r>
            <w:r>
              <w:rPr>
                <w:rFonts w:ascii="Verdana" w:eastAsia="Times New Roman" w:hAnsi="Verdana" w:cs="Times New Roman"/>
                <w:bCs/>
                <w:i/>
                <w:color w:val="000000"/>
                <w:sz w:val="20"/>
                <w:szCs w:val="20"/>
                <w:lang w:eastAsia="ru-RU"/>
              </w:rPr>
              <w:t xml:space="preserve"> наименование,</w:t>
            </w:r>
            <w:r w:rsidRPr="00E956F4">
              <w:rPr>
                <w:rFonts w:ascii="Verdana" w:eastAsia="Times New Roman" w:hAnsi="Verdana" w:cs="Times New Roman"/>
                <w:bCs/>
                <w:i/>
                <w:color w:val="000000"/>
                <w:sz w:val="20"/>
                <w:szCs w:val="20"/>
                <w:lang w:eastAsia="ru-RU"/>
              </w:rPr>
              <w:t xml:space="preserve"> </w:t>
            </w:r>
            <w:r>
              <w:rPr>
                <w:rFonts w:ascii="Verdana" w:eastAsia="Times New Roman" w:hAnsi="Verdana" w:cs="Times New Roman"/>
                <w:bCs/>
                <w:i/>
                <w:color w:val="000000"/>
                <w:sz w:val="20"/>
                <w:szCs w:val="20"/>
                <w:lang w:eastAsia="ru-RU"/>
              </w:rPr>
              <w:t>адрес, назначение, площадь, кадастровый номер</w:t>
            </w:r>
            <w:r>
              <w:rPr>
                <w:rFonts w:ascii="Verdana" w:eastAsia="Times New Roman" w:hAnsi="Verdana" w:cs="Times New Roman"/>
                <w:b/>
                <w:bCs/>
                <w:color w:val="000000"/>
                <w:sz w:val="20"/>
                <w:szCs w:val="20"/>
                <w:lang w:eastAsia="ru-RU"/>
              </w:rPr>
              <w:t>)</w:t>
            </w:r>
          </w:p>
        </w:tc>
        <w:tc>
          <w:tcPr>
            <w:tcW w:w="3119" w:type="dxa"/>
            <w:vAlign w:val="center"/>
            <w:hideMark/>
          </w:tcPr>
          <w:p w14:paraId="55D9F32D" w14:textId="77777777" w:rsidR="000E1BE7" w:rsidRPr="00793B5A" w:rsidRDefault="000E1BE7" w:rsidP="00FA747C">
            <w:pPr>
              <w:jc w:val="center"/>
              <w:rPr>
                <w:rFonts w:ascii="Verdana" w:eastAsia="Times New Roman" w:hAnsi="Verdana" w:cs="Times New Roman"/>
                <w:b/>
                <w:bCs/>
                <w:color w:val="000000"/>
                <w:sz w:val="20"/>
                <w:szCs w:val="20"/>
                <w:lang w:eastAsia="ru-RU"/>
              </w:rPr>
            </w:pPr>
            <w:r w:rsidRPr="00793B5A">
              <w:rPr>
                <w:rFonts w:ascii="Verdana" w:eastAsia="Times New Roman" w:hAnsi="Verdana" w:cs="Times New Roman"/>
                <w:b/>
                <w:bCs/>
                <w:color w:val="000000"/>
                <w:sz w:val="20"/>
                <w:szCs w:val="20"/>
                <w:lang w:eastAsia="ru-RU"/>
              </w:rPr>
              <w:t>Правоустанавливающий документ</w:t>
            </w:r>
          </w:p>
        </w:tc>
        <w:tc>
          <w:tcPr>
            <w:tcW w:w="2126" w:type="dxa"/>
            <w:vAlign w:val="center"/>
            <w:hideMark/>
          </w:tcPr>
          <w:p w14:paraId="2552F418" w14:textId="77777777" w:rsidR="000E1BE7" w:rsidRPr="00793B5A" w:rsidRDefault="000E1BE7" w:rsidP="00FA747C">
            <w:pPr>
              <w:jc w:val="center"/>
              <w:rPr>
                <w:rFonts w:ascii="Verdana" w:eastAsia="Times New Roman" w:hAnsi="Verdana" w:cs="Times New Roman"/>
                <w:b/>
                <w:bCs/>
                <w:color w:val="000000"/>
                <w:sz w:val="20"/>
                <w:szCs w:val="20"/>
                <w:lang w:eastAsia="ru-RU"/>
              </w:rPr>
            </w:pPr>
            <w:r>
              <w:rPr>
                <w:rFonts w:ascii="Verdana" w:eastAsia="Times New Roman" w:hAnsi="Verdana" w:cs="Times New Roman"/>
                <w:b/>
                <w:bCs/>
                <w:color w:val="000000"/>
                <w:sz w:val="20"/>
                <w:szCs w:val="20"/>
                <w:lang w:eastAsia="ru-RU"/>
              </w:rPr>
              <w:t>Ограничения, обременения</w:t>
            </w:r>
          </w:p>
        </w:tc>
        <w:tc>
          <w:tcPr>
            <w:tcW w:w="1843" w:type="dxa"/>
            <w:vAlign w:val="center"/>
            <w:hideMark/>
          </w:tcPr>
          <w:p w14:paraId="7639A10E" w14:textId="78CBCD43" w:rsidR="000E1BE7" w:rsidRPr="000A38B8" w:rsidRDefault="000E1BE7" w:rsidP="00FA747C">
            <w:pPr>
              <w:jc w:val="center"/>
              <w:rPr>
                <w:rFonts w:ascii="Verdana" w:eastAsia="Times New Roman" w:hAnsi="Verdana" w:cs="Times New Roman"/>
                <w:b/>
                <w:bCs/>
                <w:color w:val="000000"/>
                <w:sz w:val="20"/>
                <w:szCs w:val="20"/>
                <w:highlight w:val="yellow"/>
                <w:lang w:eastAsia="ru-RU"/>
              </w:rPr>
            </w:pPr>
            <w:r w:rsidRPr="000A38B8">
              <w:rPr>
                <w:rFonts w:ascii="Verdana" w:eastAsia="Times New Roman" w:hAnsi="Verdana" w:cs="Times New Roman"/>
                <w:b/>
                <w:bCs/>
                <w:color w:val="000000"/>
                <w:sz w:val="20"/>
                <w:szCs w:val="20"/>
                <w:highlight w:val="yellow"/>
                <w:lang w:eastAsia="ru-RU"/>
              </w:rPr>
              <w:t>Цена, руб.</w:t>
            </w:r>
          </w:p>
        </w:tc>
      </w:tr>
      <w:tr w:rsidR="000E1BE7" w:rsidRPr="00793B5A" w14:paraId="11B7E75B" w14:textId="77777777" w:rsidTr="000E1BE7">
        <w:trPr>
          <w:trHeight w:val="1965"/>
        </w:trPr>
        <w:tc>
          <w:tcPr>
            <w:tcW w:w="1149" w:type="dxa"/>
            <w:vMerge w:val="restart"/>
            <w:vAlign w:val="center"/>
          </w:tcPr>
          <w:p w14:paraId="5A93CB0A" w14:textId="762D8175" w:rsidR="000E1BE7" w:rsidRPr="000E1BE7" w:rsidRDefault="000E1BE7" w:rsidP="00FA747C">
            <w:pPr>
              <w:jc w:val="center"/>
              <w:rPr>
                <w:rFonts w:ascii="Verdana" w:eastAsia="Times New Roman" w:hAnsi="Verdana" w:cs="Times New Roman"/>
                <w:bCs/>
                <w:color w:val="000000"/>
                <w:sz w:val="20"/>
                <w:szCs w:val="20"/>
                <w:lang w:eastAsia="ru-RU"/>
              </w:rPr>
            </w:pPr>
            <w:r w:rsidRPr="000E1BE7">
              <w:rPr>
                <w:rFonts w:ascii="Verdana" w:eastAsia="Times New Roman" w:hAnsi="Verdana" w:cs="Times New Roman"/>
                <w:bCs/>
                <w:color w:val="000000"/>
                <w:sz w:val="20"/>
                <w:szCs w:val="20"/>
                <w:lang w:eastAsia="ru-RU"/>
              </w:rPr>
              <w:t>1</w:t>
            </w:r>
          </w:p>
        </w:tc>
        <w:tc>
          <w:tcPr>
            <w:tcW w:w="6662" w:type="dxa"/>
            <w:vAlign w:val="center"/>
          </w:tcPr>
          <w:p w14:paraId="72E11E9D" w14:textId="6B6F937D" w:rsidR="000E1BE7" w:rsidRPr="00793B5A" w:rsidRDefault="000E1BE7" w:rsidP="000E1BE7">
            <w:pPr>
              <w:rPr>
                <w:rFonts w:ascii="Verdana" w:eastAsia="Times New Roman" w:hAnsi="Verdana" w:cs="Times New Roman"/>
                <w:b/>
                <w:bCs/>
                <w:color w:val="000000"/>
                <w:sz w:val="20"/>
                <w:szCs w:val="20"/>
                <w:lang w:eastAsia="ru-RU"/>
              </w:rPr>
            </w:pPr>
            <w:r w:rsidRPr="004B6FF1">
              <w:rPr>
                <w:rFonts w:ascii="Verdana" w:hAnsi="Verdana" w:cs="Calibri"/>
                <w:color w:val="000000"/>
                <w:sz w:val="18"/>
                <w:szCs w:val="18"/>
                <w:lang w:eastAsia="ru-RU"/>
              </w:rPr>
              <w:t xml:space="preserve">Имущество, не являющееся недвижимым - </w:t>
            </w:r>
            <w:r>
              <w:rPr>
                <w:rFonts w:ascii="Verdana" w:hAnsi="Verdana" w:cs="Calibri"/>
                <w:color w:val="000000"/>
                <w:sz w:val="18"/>
                <w:szCs w:val="18"/>
                <w:lang w:eastAsia="ru-RU"/>
              </w:rPr>
              <w:t xml:space="preserve">кирпичная одноэтажная </w:t>
            </w:r>
            <w:r w:rsidRPr="004B6FF1">
              <w:rPr>
                <w:rFonts w:ascii="Verdana" w:hAnsi="Verdana" w:cs="Calibri"/>
                <w:color w:val="000000"/>
                <w:sz w:val="18"/>
                <w:szCs w:val="18"/>
                <w:lang w:eastAsia="ru-RU"/>
              </w:rPr>
              <w:t>постройка</w:t>
            </w:r>
            <w:r>
              <w:rPr>
                <w:rFonts w:ascii="Verdana" w:hAnsi="Verdana" w:cs="Calibri"/>
                <w:color w:val="000000"/>
                <w:sz w:val="18"/>
                <w:szCs w:val="18"/>
                <w:lang w:eastAsia="ru-RU"/>
              </w:rPr>
              <w:t xml:space="preserve"> с черепичной крышей</w:t>
            </w:r>
            <w:r w:rsidRPr="004B6FF1">
              <w:rPr>
                <w:rFonts w:ascii="Verdana" w:hAnsi="Verdana" w:cs="Calibri"/>
                <w:color w:val="000000"/>
                <w:sz w:val="18"/>
                <w:szCs w:val="18"/>
                <w:lang w:eastAsia="ru-RU"/>
              </w:rPr>
              <w:t xml:space="preserve">, имеющая признаки объекта капитального строительства, право собственности на которую не зарегистрировано, </w:t>
            </w:r>
            <w:r>
              <w:rPr>
                <w:rFonts w:ascii="Verdana" w:hAnsi="Verdana" w:cs="Calibri"/>
                <w:color w:val="000000"/>
                <w:sz w:val="18"/>
                <w:szCs w:val="18"/>
                <w:lang w:eastAsia="ru-RU"/>
              </w:rPr>
              <w:t xml:space="preserve">кадастровый учет не произведен, </w:t>
            </w:r>
            <w:r w:rsidRPr="004B6FF1">
              <w:rPr>
                <w:rFonts w:ascii="Verdana" w:hAnsi="Verdana" w:cs="Calibri"/>
                <w:color w:val="000000"/>
                <w:sz w:val="18"/>
                <w:szCs w:val="18"/>
                <w:lang w:eastAsia="ru-RU"/>
              </w:rPr>
              <w:t>адрес (местонахождение)</w:t>
            </w:r>
            <w:r>
              <w:rPr>
                <w:rFonts w:ascii="Verdana" w:hAnsi="Verdana" w:cs="Calibri"/>
                <w:color w:val="000000"/>
                <w:sz w:val="18"/>
                <w:szCs w:val="18"/>
                <w:lang w:eastAsia="ru-RU"/>
              </w:rPr>
              <w:t>:</w:t>
            </w:r>
            <w:r w:rsidRPr="004B6FF1">
              <w:rPr>
                <w:rFonts w:ascii="Verdana" w:hAnsi="Verdana" w:cs="Calibri"/>
                <w:color w:val="000000"/>
                <w:sz w:val="18"/>
                <w:szCs w:val="18"/>
                <w:lang w:eastAsia="ru-RU"/>
              </w:rPr>
              <w:t xml:space="preserve"> Воронежская область, р-н Новохоперский, п. Централь, ул. Октябрьская, 2В</w:t>
            </w:r>
            <w:r>
              <w:rPr>
                <w:rFonts w:ascii="Verdana" w:hAnsi="Verdana" w:cs="Calibri"/>
                <w:color w:val="000000"/>
                <w:sz w:val="18"/>
                <w:szCs w:val="18"/>
                <w:lang w:eastAsia="ru-RU"/>
              </w:rPr>
              <w:t xml:space="preserve">, расположенная на земельном участке </w:t>
            </w:r>
            <w:r w:rsidRPr="00F1462A">
              <w:rPr>
                <w:rFonts w:ascii="Verdana" w:hAnsi="Verdana" w:cs="Calibri"/>
                <w:color w:val="000000"/>
                <w:sz w:val="18"/>
                <w:szCs w:val="18"/>
                <w:lang w:eastAsia="ru-RU"/>
              </w:rPr>
              <w:t>с кадастровым номером 36:17:6400001:721</w:t>
            </w:r>
          </w:p>
        </w:tc>
        <w:tc>
          <w:tcPr>
            <w:tcW w:w="3119" w:type="dxa"/>
            <w:vMerge w:val="restart"/>
            <w:vAlign w:val="center"/>
          </w:tcPr>
          <w:p w14:paraId="41606106" w14:textId="008D3D6A" w:rsidR="000E1BE7" w:rsidRPr="000E1BE7" w:rsidRDefault="000E1BE7" w:rsidP="00FA747C">
            <w:pPr>
              <w:jc w:val="center"/>
              <w:rPr>
                <w:rFonts w:ascii="Verdana" w:eastAsia="Times New Roman" w:hAnsi="Verdana" w:cs="Times New Roman"/>
                <w:bCs/>
                <w:color w:val="000000"/>
                <w:sz w:val="20"/>
                <w:szCs w:val="20"/>
                <w:lang w:eastAsia="ru-RU"/>
              </w:rPr>
            </w:pPr>
            <w:r w:rsidRPr="000E1BE7">
              <w:rPr>
                <w:rFonts w:ascii="Verdana" w:eastAsia="Times New Roman" w:hAnsi="Verdana" w:cs="Times New Roman"/>
                <w:bCs/>
                <w:color w:val="000000"/>
                <w:sz w:val="20"/>
                <w:szCs w:val="20"/>
                <w:lang w:eastAsia="ru-RU"/>
              </w:rPr>
              <w:t>Соглашение об отступном №1 от 24.11.2022 г.</w:t>
            </w:r>
          </w:p>
        </w:tc>
        <w:tc>
          <w:tcPr>
            <w:tcW w:w="2126" w:type="dxa"/>
            <w:vMerge w:val="restart"/>
            <w:vAlign w:val="center"/>
          </w:tcPr>
          <w:p w14:paraId="54E0C2F2" w14:textId="77777777" w:rsidR="000E7ECE" w:rsidRDefault="000E7ECE" w:rsidP="00FA747C">
            <w:pPr>
              <w:jc w:val="center"/>
              <w:rPr>
                <w:rFonts w:ascii="Verdana" w:eastAsia="Times New Roman" w:hAnsi="Verdana" w:cs="Times New Roman"/>
                <w:bCs/>
                <w:color w:val="000000"/>
                <w:sz w:val="20"/>
                <w:szCs w:val="20"/>
                <w:lang w:eastAsia="ru-RU"/>
              </w:rPr>
            </w:pPr>
            <w:r>
              <w:rPr>
                <w:rFonts w:ascii="Verdana" w:eastAsia="Times New Roman" w:hAnsi="Verdana" w:cs="Times New Roman"/>
                <w:bCs/>
                <w:color w:val="000000"/>
                <w:sz w:val="20"/>
                <w:szCs w:val="20"/>
                <w:lang w:eastAsia="ru-RU"/>
              </w:rPr>
              <w:t>Ограничения/</w:t>
            </w:r>
          </w:p>
          <w:p w14:paraId="54BA6AA5" w14:textId="465535BC" w:rsidR="000E7ECE" w:rsidRDefault="000E7ECE" w:rsidP="00FA747C">
            <w:pPr>
              <w:jc w:val="center"/>
              <w:rPr>
                <w:rFonts w:ascii="Verdana" w:eastAsia="Times New Roman" w:hAnsi="Verdana" w:cs="Times New Roman"/>
                <w:bCs/>
                <w:color w:val="000000"/>
                <w:sz w:val="20"/>
                <w:szCs w:val="20"/>
                <w:lang w:eastAsia="ru-RU"/>
              </w:rPr>
            </w:pPr>
            <w:proofErr w:type="gramStart"/>
            <w:r>
              <w:rPr>
                <w:rFonts w:ascii="Verdana" w:eastAsia="Times New Roman" w:hAnsi="Verdana" w:cs="Times New Roman"/>
                <w:bCs/>
                <w:color w:val="000000"/>
                <w:sz w:val="20"/>
                <w:szCs w:val="20"/>
                <w:lang w:eastAsia="ru-RU"/>
              </w:rPr>
              <w:t xml:space="preserve">обременения  </w:t>
            </w:r>
            <w:r w:rsidRPr="000E7ECE">
              <w:rPr>
                <w:rFonts w:ascii="Verdana" w:eastAsia="Times New Roman" w:hAnsi="Verdana" w:cs="Times New Roman"/>
                <w:bCs/>
                <w:color w:val="000000"/>
                <w:sz w:val="20"/>
                <w:szCs w:val="20"/>
                <w:lang w:eastAsia="ru-RU"/>
              </w:rPr>
              <w:t>(</w:t>
            </w:r>
            <w:proofErr w:type="gramEnd"/>
            <w:r w:rsidRPr="000E7ECE">
              <w:rPr>
                <w:rFonts w:ascii="Verdana" w:eastAsia="Times New Roman" w:hAnsi="Verdana" w:cs="Times New Roman"/>
                <w:bCs/>
                <w:color w:val="000000"/>
                <w:sz w:val="20"/>
                <w:szCs w:val="20"/>
                <w:lang w:eastAsia="ru-RU"/>
              </w:rPr>
              <w:t>обеспечительные меры, залоги и иные)</w:t>
            </w:r>
            <w:r>
              <w:rPr>
                <w:rFonts w:ascii="Verdana" w:eastAsia="Times New Roman" w:hAnsi="Verdana" w:cs="Times New Roman"/>
                <w:bCs/>
                <w:color w:val="000000"/>
                <w:sz w:val="20"/>
                <w:szCs w:val="20"/>
                <w:lang w:eastAsia="ru-RU"/>
              </w:rPr>
              <w:t xml:space="preserve"> отсутствуют.</w:t>
            </w:r>
          </w:p>
          <w:p w14:paraId="4DFB56CC" w14:textId="77777777" w:rsidR="000E7ECE" w:rsidRDefault="000E7ECE" w:rsidP="00FA747C">
            <w:pPr>
              <w:jc w:val="center"/>
              <w:rPr>
                <w:rFonts w:ascii="Verdana" w:eastAsia="Times New Roman" w:hAnsi="Verdana" w:cs="Times New Roman"/>
                <w:bCs/>
                <w:color w:val="000000"/>
                <w:sz w:val="20"/>
                <w:szCs w:val="20"/>
                <w:lang w:eastAsia="ru-RU"/>
              </w:rPr>
            </w:pPr>
          </w:p>
          <w:p w14:paraId="297703EA" w14:textId="7E4DBA6F" w:rsidR="000E1BE7" w:rsidRPr="000E1BE7" w:rsidRDefault="000E7ECE" w:rsidP="00FA747C">
            <w:pPr>
              <w:jc w:val="center"/>
              <w:rPr>
                <w:rFonts w:ascii="Verdana" w:eastAsia="Times New Roman" w:hAnsi="Verdana" w:cs="Times New Roman"/>
                <w:bCs/>
                <w:color w:val="000000"/>
                <w:sz w:val="20"/>
                <w:szCs w:val="20"/>
                <w:lang w:eastAsia="ru-RU"/>
              </w:rPr>
            </w:pPr>
            <w:r>
              <w:rPr>
                <w:rFonts w:ascii="Verdana" w:eastAsia="Times New Roman" w:hAnsi="Verdana" w:cs="Times New Roman"/>
                <w:bCs/>
                <w:color w:val="000000"/>
                <w:sz w:val="20"/>
                <w:szCs w:val="20"/>
                <w:lang w:eastAsia="ru-RU"/>
              </w:rPr>
              <w:t>Д</w:t>
            </w:r>
            <w:r w:rsidRPr="000E7ECE">
              <w:rPr>
                <w:rFonts w:ascii="Verdana" w:eastAsia="Times New Roman" w:hAnsi="Verdana" w:cs="Times New Roman"/>
                <w:bCs/>
                <w:color w:val="000000"/>
                <w:sz w:val="20"/>
                <w:szCs w:val="20"/>
                <w:lang w:eastAsia="ru-RU"/>
              </w:rPr>
              <w:t xml:space="preserve">ефекты актива </w:t>
            </w:r>
            <w:r w:rsidRPr="000E7ECE">
              <w:rPr>
                <w:rFonts w:ascii="Verdana" w:eastAsia="Times New Roman" w:hAnsi="Verdana" w:cs="Times New Roman"/>
                <w:bCs/>
                <w:color w:val="000000"/>
                <w:sz w:val="20"/>
                <w:szCs w:val="20"/>
                <w:lang w:eastAsia="ru-RU"/>
              </w:rPr>
              <w:t xml:space="preserve">указаны </w:t>
            </w:r>
            <w:proofErr w:type="gramStart"/>
            <w:r w:rsidRPr="000E7ECE">
              <w:rPr>
                <w:rFonts w:ascii="Verdana" w:eastAsia="Times New Roman" w:hAnsi="Verdana" w:cs="Times New Roman"/>
                <w:bCs/>
                <w:color w:val="000000"/>
                <w:sz w:val="20"/>
                <w:szCs w:val="20"/>
                <w:lang w:eastAsia="ru-RU"/>
              </w:rPr>
              <w:t xml:space="preserve">в </w:t>
            </w:r>
            <w:r w:rsidRPr="000E7ECE">
              <w:rPr>
                <w:rFonts w:ascii="Verdana" w:eastAsia="Times New Roman" w:hAnsi="Verdana" w:cs="Times New Roman"/>
                <w:bCs/>
                <w:color w:val="000000"/>
                <w:sz w:val="20"/>
                <w:szCs w:val="20"/>
                <w:lang w:eastAsia="ru-RU"/>
              </w:rPr>
              <w:t xml:space="preserve"> п.</w:t>
            </w:r>
            <w:proofErr w:type="gramEnd"/>
            <w:r w:rsidRPr="000E7ECE">
              <w:rPr>
                <w:rFonts w:ascii="Verdana" w:eastAsia="Times New Roman" w:hAnsi="Verdana" w:cs="Times New Roman"/>
                <w:bCs/>
                <w:color w:val="000000"/>
                <w:sz w:val="20"/>
                <w:szCs w:val="20"/>
                <w:lang w:eastAsia="ru-RU"/>
              </w:rPr>
              <w:t xml:space="preserve"> 1.7 договора.</w:t>
            </w:r>
          </w:p>
        </w:tc>
        <w:tc>
          <w:tcPr>
            <w:tcW w:w="1843" w:type="dxa"/>
            <w:vMerge w:val="restart"/>
            <w:vAlign w:val="center"/>
          </w:tcPr>
          <w:p w14:paraId="3E16F4BE" w14:textId="77777777" w:rsidR="000E1BE7" w:rsidRPr="000A38B8" w:rsidRDefault="000E1BE7" w:rsidP="00FA747C">
            <w:pPr>
              <w:jc w:val="center"/>
              <w:rPr>
                <w:rFonts w:ascii="Verdana" w:eastAsia="Times New Roman" w:hAnsi="Verdana" w:cs="Times New Roman"/>
                <w:b/>
                <w:bCs/>
                <w:color w:val="000000"/>
                <w:sz w:val="20"/>
                <w:szCs w:val="20"/>
                <w:highlight w:val="yellow"/>
                <w:lang w:eastAsia="ru-RU"/>
              </w:rPr>
            </w:pPr>
            <w:bookmarkStart w:id="0" w:name="_GoBack"/>
            <w:bookmarkEnd w:id="0"/>
          </w:p>
        </w:tc>
      </w:tr>
      <w:tr w:rsidR="000E1BE7" w:rsidRPr="00793B5A" w14:paraId="703D86EF" w14:textId="77777777" w:rsidTr="000E1BE7">
        <w:trPr>
          <w:trHeight w:val="1965"/>
        </w:trPr>
        <w:tc>
          <w:tcPr>
            <w:tcW w:w="1149" w:type="dxa"/>
            <w:vMerge/>
            <w:vAlign w:val="center"/>
          </w:tcPr>
          <w:p w14:paraId="70FEF541" w14:textId="77777777" w:rsidR="000E1BE7" w:rsidRPr="00793B5A" w:rsidRDefault="000E1BE7" w:rsidP="00FA747C">
            <w:pPr>
              <w:jc w:val="center"/>
              <w:rPr>
                <w:rFonts w:ascii="Verdana" w:eastAsia="Times New Roman" w:hAnsi="Verdana" w:cs="Times New Roman"/>
                <w:b/>
                <w:bCs/>
                <w:color w:val="000000"/>
                <w:sz w:val="20"/>
                <w:szCs w:val="20"/>
                <w:lang w:eastAsia="ru-RU"/>
              </w:rPr>
            </w:pPr>
          </w:p>
        </w:tc>
        <w:tc>
          <w:tcPr>
            <w:tcW w:w="6662" w:type="dxa"/>
            <w:vAlign w:val="center"/>
          </w:tcPr>
          <w:p w14:paraId="0013A485" w14:textId="6E1C7B74" w:rsidR="000E1BE7" w:rsidRPr="00793B5A" w:rsidRDefault="000E1BE7" w:rsidP="000E1BE7">
            <w:pPr>
              <w:rPr>
                <w:rFonts w:ascii="Verdana" w:eastAsia="Times New Roman" w:hAnsi="Verdana" w:cs="Times New Roman"/>
                <w:b/>
                <w:bCs/>
                <w:color w:val="000000"/>
                <w:sz w:val="20"/>
                <w:szCs w:val="20"/>
                <w:lang w:eastAsia="ru-RU"/>
              </w:rPr>
            </w:pPr>
            <w:r w:rsidRPr="004B6FF1">
              <w:rPr>
                <w:rFonts w:ascii="Verdana" w:hAnsi="Verdana" w:cs="Calibri"/>
                <w:color w:val="000000"/>
                <w:sz w:val="18"/>
                <w:szCs w:val="18"/>
                <w:lang w:eastAsia="ru-RU"/>
              </w:rPr>
              <w:t xml:space="preserve">Земельный участок, категория земель: земли населенных пунктов, разрешенное использование: деловое управление, общая площадь: 2813 </w:t>
            </w:r>
            <w:proofErr w:type="spellStart"/>
            <w:r w:rsidRPr="004B6FF1">
              <w:rPr>
                <w:rFonts w:ascii="Verdana" w:hAnsi="Verdana" w:cs="Calibri"/>
                <w:color w:val="000000"/>
                <w:sz w:val="18"/>
                <w:szCs w:val="18"/>
                <w:lang w:eastAsia="ru-RU"/>
              </w:rPr>
              <w:t>кв.м</w:t>
            </w:r>
            <w:proofErr w:type="spellEnd"/>
            <w:r w:rsidRPr="004B6FF1">
              <w:rPr>
                <w:rFonts w:ascii="Verdana" w:hAnsi="Verdana" w:cs="Calibri"/>
                <w:color w:val="000000"/>
                <w:sz w:val="18"/>
                <w:szCs w:val="18"/>
                <w:lang w:eastAsia="ru-RU"/>
              </w:rPr>
              <w:t>., адрес (местонахождение): Воронежская область, р-н Новохоперский, п. Централь, ул. Октябрьская, 2В, кадастровый номер: 36:17:6400001:721</w:t>
            </w:r>
          </w:p>
        </w:tc>
        <w:tc>
          <w:tcPr>
            <w:tcW w:w="3119" w:type="dxa"/>
            <w:vMerge/>
            <w:vAlign w:val="center"/>
          </w:tcPr>
          <w:p w14:paraId="0C9B36FF" w14:textId="77777777" w:rsidR="000E1BE7" w:rsidRPr="00793B5A" w:rsidRDefault="000E1BE7" w:rsidP="00FA747C">
            <w:pPr>
              <w:jc w:val="center"/>
              <w:rPr>
                <w:rFonts w:ascii="Verdana" w:eastAsia="Times New Roman" w:hAnsi="Verdana" w:cs="Times New Roman"/>
                <w:b/>
                <w:bCs/>
                <w:color w:val="000000"/>
                <w:sz w:val="20"/>
                <w:szCs w:val="20"/>
                <w:lang w:eastAsia="ru-RU"/>
              </w:rPr>
            </w:pPr>
          </w:p>
        </w:tc>
        <w:tc>
          <w:tcPr>
            <w:tcW w:w="2126" w:type="dxa"/>
            <w:vMerge/>
            <w:vAlign w:val="center"/>
          </w:tcPr>
          <w:p w14:paraId="39997C5A" w14:textId="77777777" w:rsidR="000E1BE7" w:rsidRDefault="000E1BE7" w:rsidP="00FA747C">
            <w:pPr>
              <w:jc w:val="center"/>
              <w:rPr>
                <w:rFonts w:ascii="Verdana" w:eastAsia="Times New Roman" w:hAnsi="Verdana" w:cs="Times New Roman"/>
                <w:b/>
                <w:bCs/>
                <w:color w:val="000000"/>
                <w:sz w:val="20"/>
                <w:szCs w:val="20"/>
                <w:lang w:eastAsia="ru-RU"/>
              </w:rPr>
            </w:pPr>
          </w:p>
        </w:tc>
        <w:tc>
          <w:tcPr>
            <w:tcW w:w="1843" w:type="dxa"/>
            <w:vMerge/>
            <w:vAlign w:val="center"/>
          </w:tcPr>
          <w:p w14:paraId="685DC438" w14:textId="77777777" w:rsidR="000E1BE7" w:rsidRPr="000A38B8" w:rsidRDefault="000E1BE7" w:rsidP="00FA747C">
            <w:pPr>
              <w:jc w:val="center"/>
              <w:rPr>
                <w:rFonts w:ascii="Verdana" w:eastAsia="Times New Roman" w:hAnsi="Verdana" w:cs="Times New Roman"/>
                <w:b/>
                <w:bCs/>
                <w:color w:val="000000"/>
                <w:sz w:val="20"/>
                <w:szCs w:val="20"/>
                <w:highlight w:val="yellow"/>
                <w:lang w:eastAsia="ru-RU"/>
              </w:rPr>
            </w:pPr>
          </w:p>
        </w:tc>
      </w:tr>
    </w:tbl>
    <w:p w14:paraId="2CFBB1BB" w14:textId="77777777" w:rsidR="0043756B" w:rsidRPr="00793B5A" w:rsidRDefault="0043756B" w:rsidP="0043756B">
      <w:pPr>
        <w:spacing w:after="0" w:line="240" w:lineRule="auto"/>
        <w:jc w:val="both"/>
        <w:rPr>
          <w:rFonts w:ascii="Verdana" w:eastAsia="Times New Roman" w:hAnsi="Verdana" w:cs="Times New Roman"/>
          <w:color w:val="000000"/>
          <w:sz w:val="20"/>
          <w:szCs w:val="20"/>
          <w:lang w:eastAsia="ru-RU"/>
        </w:rPr>
      </w:pPr>
    </w:p>
    <w:tbl>
      <w:tblPr>
        <w:tblpPr w:leftFromText="180" w:rightFromText="180" w:vertAnchor="text" w:horzAnchor="margin" w:tblpXSpec="center" w:tblpYSpec="center"/>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6"/>
        <w:gridCol w:w="4502"/>
      </w:tblGrid>
      <w:tr w:rsidR="0049274C" w:rsidRPr="00793B5A" w14:paraId="0646D5C5" w14:textId="77777777" w:rsidTr="0049274C">
        <w:trPr>
          <w:trHeight w:val="2283"/>
        </w:trPr>
        <w:tc>
          <w:tcPr>
            <w:tcW w:w="4996" w:type="dxa"/>
            <w:tcBorders>
              <w:top w:val="nil"/>
              <w:left w:val="nil"/>
              <w:bottom w:val="nil"/>
              <w:right w:val="nil"/>
            </w:tcBorders>
          </w:tcPr>
          <w:p w14:paraId="19D88A37" w14:textId="77777777" w:rsidR="0049274C" w:rsidRPr="00793B5A" w:rsidRDefault="0049274C" w:rsidP="0049274C">
            <w:pPr>
              <w:widowControl w:val="0"/>
              <w:tabs>
                <w:tab w:val="left" w:pos="1163"/>
              </w:tabs>
              <w:autoSpaceDE w:val="0"/>
              <w:autoSpaceDN w:val="0"/>
              <w:adjustRightInd w:val="0"/>
              <w:spacing w:after="0" w:line="240" w:lineRule="auto"/>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Продавец</w:t>
            </w:r>
          </w:p>
          <w:p w14:paraId="233B212C" w14:textId="39C46997" w:rsidR="0049274C" w:rsidRPr="00793B5A" w:rsidRDefault="0049274C" w:rsidP="0049274C">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Pr>
                <w:rFonts w:ascii="Verdana" w:eastAsia="Times New Roman" w:hAnsi="Verdana" w:cs="Times New Roman"/>
                <w:snapToGrid w:val="0"/>
                <w:sz w:val="20"/>
                <w:szCs w:val="20"/>
                <w:lang w:eastAsia="ru-RU"/>
              </w:rPr>
              <w:t>ООО «</w:t>
            </w:r>
            <w:proofErr w:type="spellStart"/>
            <w:r>
              <w:rPr>
                <w:rFonts w:ascii="Verdana" w:eastAsia="Times New Roman" w:hAnsi="Verdana" w:cs="Times New Roman"/>
                <w:snapToGrid w:val="0"/>
                <w:sz w:val="20"/>
                <w:szCs w:val="20"/>
                <w:lang w:eastAsia="ru-RU"/>
              </w:rPr>
              <w:t>ТрастАгро</w:t>
            </w:r>
            <w:proofErr w:type="spellEnd"/>
            <w:r>
              <w:rPr>
                <w:rFonts w:ascii="Verdana" w:eastAsia="Times New Roman" w:hAnsi="Verdana" w:cs="Times New Roman"/>
                <w:snapToGrid w:val="0"/>
                <w:sz w:val="20"/>
                <w:szCs w:val="20"/>
                <w:lang w:eastAsia="ru-RU"/>
              </w:rPr>
              <w:t>-</w:t>
            </w:r>
            <w:r w:rsidR="000E1BE7">
              <w:rPr>
                <w:rFonts w:ascii="Verdana" w:eastAsia="Times New Roman" w:hAnsi="Verdana" w:cs="Times New Roman"/>
                <w:snapToGrid w:val="0"/>
                <w:sz w:val="20"/>
                <w:szCs w:val="20"/>
                <w:lang w:eastAsia="ru-RU"/>
              </w:rPr>
              <w:t>Актив</w:t>
            </w:r>
            <w:r w:rsidRPr="00793B5A">
              <w:rPr>
                <w:rFonts w:ascii="Verdana" w:eastAsia="Times New Roman" w:hAnsi="Verdana" w:cs="Times New Roman"/>
                <w:snapToGrid w:val="0"/>
                <w:sz w:val="20"/>
                <w:szCs w:val="20"/>
                <w:lang w:eastAsia="ru-RU"/>
              </w:rPr>
              <w:t>»</w:t>
            </w:r>
          </w:p>
          <w:p w14:paraId="2E744983" w14:textId="5FE8DE1A" w:rsidR="0049274C" w:rsidRPr="00793B5A" w:rsidRDefault="0049274C" w:rsidP="0049274C">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793B5A">
              <w:rPr>
                <w:rFonts w:ascii="Verdana" w:eastAsia="Times New Roman" w:hAnsi="Verdana" w:cs="Times New Roman"/>
                <w:snapToGrid w:val="0"/>
                <w:sz w:val="20"/>
                <w:szCs w:val="20"/>
                <w:lang w:eastAsia="ru-RU"/>
              </w:rPr>
              <w:t xml:space="preserve">ИНН </w:t>
            </w:r>
            <w:r w:rsidR="000E1BE7" w:rsidRPr="000E1BE7">
              <w:rPr>
                <w:rFonts w:ascii="Verdana" w:eastAsia="Times New Roman" w:hAnsi="Verdana" w:cs="Times New Roman"/>
                <w:snapToGrid w:val="0"/>
                <w:sz w:val="20"/>
                <w:szCs w:val="20"/>
                <w:lang w:eastAsia="ru-RU"/>
              </w:rPr>
              <w:t>5836693149</w:t>
            </w:r>
          </w:p>
          <w:p w14:paraId="3E34E6BB" w14:textId="77777777" w:rsidR="0049274C" w:rsidRPr="00D557FD" w:rsidRDefault="0049274C" w:rsidP="0049274C">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p>
          <w:p w14:paraId="0E8459FF" w14:textId="77777777" w:rsidR="0049274C" w:rsidRPr="00793B5A" w:rsidRDefault="0049274C" w:rsidP="0049274C">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От Продавца</w:t>
            </w:r>
          </w:p>
          <w:p w14:paraId="067D38BF" w14:textId="77777777" w:rsidR="0049274C" w:rsidRPr="00793B5A" w:rsidRDefault="0049274C" w:rsidP="0049274C">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0CF6B834" w14:textId="77777777" w:rsidR="0049274C" w:rsidRPr="00793B5A" w:rsidRDefault="0049274C" w:rsidP="0049274C">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70055AEF" w14:textId="2756705B" w:rsidR="0049274C" w:rsidRPr="00793B5A" w:rsidRDefault="0049274C" w:rsidP="0049274C">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 xml:space="preserve">_____________________/ </w:t>
            </w:r>
            <w:proofErr w:type="spellStart"/>
            <w:r w:rsidR="000E1BE7">
              <w:rPr>
                <w:rFonts w:ascii="Verdana" w:eastAsia="Times New Roman" w:hAnsi="Verdana" w:cs="Times New Roman"/>
                <w:sz w:val="20"/>
                <w:szCs w:val="20"/>
                <w:lang w:eastAsia="ru-RU"/>
              </w:rPr>
              <w:t>К.П.Черушев</w:t>
            </w:r>
            <w:proofErr w:type="spellEnd"/>
            <w:r w:rsidRPr="00793B5A">
              <w:rPr>
                <w:rFonts w:ascii="Verdana" w:eastAsia="Times New Roman" w:hAnsi="Verdana" w:cs="Times New Roman"/>
                <w:sz w:val="20"/>
                <w:szCs w:val="20"/>
                <w:lang w:eastAsia="ru-RU"/>
              </w:rPr>
              <w:t xml:space="preserve"> </w:t>
            </w:r>
          </w:p>
          <w:p w14:paraId="187E7DEF" w14:textId="77777777" w:rsidR="0049274C" w:rsidRPr="00793B5A" w:rsidRDefault="0049274C" w:rsidP="0049274C">
            <w:pPr>
              <w:widowControl w:val="0"/>
              <w:autoSpaceDE w:val="0"/>
              <w:autoSpaceDN w:val="0"/>
              <w:adjustRightInd w:val="0"/>
              <w:spacing w:after="0" w:line="240" w:lineRule="auto"/>
              <w:ind w:right="604" w:hanging="14"/>
              <w:jc w:val="both"/>
              <w:rPr>
                <w:rFonts w:ascii="Verdana" w:eastAsia="Times New Roman" w:hAnsi="Verdana" w:cs="Times New Roman"/>
                <w:sz w:val="20"/>
                <w:szCs w:val="20"/>
                <w:lang w:eastAsia="ru-RU"/>
              </w:rPr>
            </w:pPr>
          </w:p>
        </w:tc>
        <w:tc>
          <w:tcPr>
            <w:tcW w:w="4502" w:type="dxa"/>
            <w:tcBorders>
              <w:top w:val="nil"/>
              <w:left w:val="nil"/>
              <w:bottom w:val="nil"/>
              <w:right w:val="nil"/>
            </w:tcBorders>
          </w:tcPr>
          <w:p w14:paraId="47B1FE15" w14:textId="77777777" w:rsidR="0049274C" w:rsidRPr="00793B5A" w:rsidRDefault="0049274C" w:rsidP="0049274C">
            <w:pPr>
              <w:widowControl w:val="0"/>
              <w:autoSpaceDE w:val="0"/>
              <w:autoSpaceDN w:val="0"/>
              <w:adjustRightInd w:val="0"/>
              <w:spacing w:after="0" w:line="240" w:lineRule="auto"/>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Покупатель:</w:t>
            </w:r>
          </w:p>
          <w:p w14:paraId="07C95ED8" w14:textId="539635CE" w:rsidR="0049274C" w:rsidRDefault="000E1BE7" w:rsidP="0049274C">
            <w:pPr>
              <w:widowControl w:val="0"/>
              <w:autoSpaceDE w:val="0"/>
              <w:autoSpaceDN w:val="0"/>
              <w:adjustRightInd w:val="0"/>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_________________</w:t>
            </w:r>
          </w:p>
          <w:p w14:paraId="53483386" w14:textId="77777777" w:rsidR="0049274C" w:rsidRPr="00793B5A" w:rsidRDefault="0049274C" w:rsidP="0049274C">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573FE0BA" w14:textId="77777777" w:rsidR="000E1BE7" w:rsidRDefault="000E1BE7" w:rsidP="0049274C">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p>
          <w:p w14:paraId="13ED7838" w14:textId="4078040B" w:rsidR="0049274C" w:rsidRPr="00793B5A" w:rsidRDefault="0049274C" w:rsidP="0049274C">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От Покупателя</w:t>
            </w:r>
          </w:p>
          <w:p w14:paraId="1829BC56" w14:textId="77777777" w:rsidR="0049274C" w:rsidRPr="00793B5A" w:rsidRDefault="0049274C" w:rsidP="0049274C">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142AE75E" w14:textId="77777777" w:rsidR="0049274C" w:rsidRPr="00793B5A" w:rsidRDefault="0049274C" w:rsidP="0049274C">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4CFAB67F" w14:textId="38C6DF79" w:rsidR="0049274C" w:rsidRPr="00793B5A" w:rsidRDefault="0049274C" w:rsidP="0049274C">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________________/</w:t>
            </w:r>
            <w:r w:rsidR="000E1BE7">
              <w:rPr>
                <w:rFonts w:ascii="Verdana" w:eastAsia="Times New Roman" w:hAnsi="Verdana" w:cs="Times New Roman"/>
                <w:sz w:val="20"/>
                <w:szCs w:val="20"/>
                <w:lang w:eastAsia="ru-RU"/>
              </w:rPr>
              <w:t>___________</w:t>
            </w:r>
          </w:p>
          <w:p w14:paraId="49380C90" w14:textId="77777777" w:rsidR="0049274C" w:rsidRPr="00793B5A" w:rsidRDefault="0049274C" w:rsidP="0049274C">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tc>
      </w:tr>
    </w:tbl>
    <w:p w14:paraId="3E6D914F" w14:textId="13FFAB77" w:rsidR="0043756B" w:rsidRDefault="0043756B" w:rsidP="00C10784">
      <w:pPr>
        <w:tabs>
          <w:tab w:val="left" w:pos="2445"/>
        </w:tabs>
        <w:rPr>
          <w:rFonts w:ascii="Times New Roman" w:eastAsia="Calibri" w:hAnsi="Times New Roman" w:cs="Times New Roman"/>
          <w:sz w:val="20"/>
          <w:szCs w:val="20"/>
        </w:rPr>
      </w:pPr>
    </w:p>
    <w:p w14:paraId="483F3E51" w14:textId="34F9C10C" w:rsidR="00C10784" w:rsidRPr="00C10784" w:rsidRDefault="00C10784" w:rsidP="00C10784">
      <w:pPr>
        <w:tabs>
          <w:tab w:val="left" w:pos="2445"/>
        </w:tabs>
        <w:rPr>
          <w:rFonts w:ascii="Times New Roman" w:eastAsia="Calibri" w:hAnsi="Times New Roman" w:cs="Times New Roman"/>
          <w:sz w:val="20"/>
          <w:szCs w:val="20"/>
        </w:rPr>
        <w:sectPr w:rsidR="00C10784" w:rsidRPr="00C10784" w:rsidSect="00793B5A">
          <w:pgSz w:w="16838" w:h="11906" w:orient="landscape"/>
          <w:pgMar w:top="1701" w:right="993" w:bottom="850" w:left="142" w:header="708" w:footer="129" w:gutter="0"/>
          <w:cols w:space="708"/>
          <w:docGrid w:linePitch="360"/>
        </w:sectPr>
      </w:pPr>
      <w:r>
        <w:rPr>
          <w:rFonts w:ascii="Times New Roman" w:eastAsia="Calibri" w:hAnsi="Times New Roman" w:cs="Times New Roman"/>
          <w:sz w:val="20"/>
          <w:szCs w:val="20"/>
        </w:rPr>
        <w:tab/>
      </w:r>
    </w:p>
    <w:p w14:paraId="3D469613" w14:textId="5261AC80" w:rsidR="00793B5A" w:rsidRPr="00793B5A" w:rsidRDefault="00793B5A" w:rsidP="00793B5A">
      <w:pPr>
        <w:pStyle w:val="ConsNonformat"/>
        <w:tabs>
          <w:tab w:val="left" w:pos="1276"/>
        </w:tabs>
        <w:ind w:left="4395"/>
        <w:contextualSpacing/>
        <w:rPr>
          <w:rFonts w:ascii="Verdana" w:hAnsi="Verdana" w:cs="Arial"/>
          <w:lang w:eastAsia="en-CA"/>
        </w:rPr>
      </w:pPr>
      <w:r>
        <w:rPr>
          <w:rFonts w:ascii="Verdana" w:hAnsi="Verdana" w:cs="Arial"/>
          <w:lang w:eastAsia="en-CA"/>
        </w:rPr>
        <w:lastRenderedPageBreak/>
        <w:t>Приложение №</w:t>
      </w:r>
    </w:p>
    <w:p w14:paraId="57F818EA" w14:textId="532EC96D" w:rsidR="00793B5A" w:rsidRPr="00793B5A" w:rsidRDefault="00793B5A" w:rsidP="00793B5A">
      <w:pPr>
        <w:pStyle w:val="ConsNonformat"/>
        <w:tabs>
          <w:tab w:val="left" w:pos="1276"/>
        </w:tabs>
        <w:ind w:left="4395"/>
        <w:contextualSpacing/>
        <w:rPr>
          <w:rFonts w:ascii="Verdana" w:hAnsi="Verdana" w:cs="Arial"/>
          <w:lang w:eastAsia="en-CA"/>
        </w:rPr>
      </w:pPr>
      <w:r w:rsidRPr="00793B5A">
        <w:rPr>
          <w:rFonts w:ascii="Verdana" w:hAnsi="Verdana" w:cs="Arial"/>
          <w:lang w:eastAsia="en-CA"/>
        </w:rPr>
        <w:t xml:space="preserve">к Договору купли-продажи </w:t>
      </w:r>
      <w:r w:rsidR="00B91500">
        <w:rPr>
          <w:rFonts w:ascii="Verdana" w:hAnsi="Verdana" w:cs="Arial"/>
          <w:lang w:eastAsia="en-CA"/>
        </w:rPr>
        <w:t xml:space="preserve">недвижимого </w:t>
      </w:r>
      <w:r w:rsidRPr="00793B5A">
        <w:rPr>
          <w:rFonts w:ascii="Verdana" w:hAnsi="Verdana" w:cs="Arial"/>
          <w:lang w:eastAsia="en-CA"/>
        </w:rPr>
        <w:t xml:space="preserve">имущества № </w:t>
      </w:r>
      <w:r w:rsidR="00C10784">
        <w:rPr>
          <w:rFonts w:ascii="Verdana" w:hAnsi="Verdana" w:cs="Arial"/>
          <w:lang w:eastAsia="en-CA"/>
        </w:rPr>
        <w:t>_____</w:t>
      </w:r>
      <w:r w:rsidR="000802D3">
        <w:rPr>
          <w:rFonts w:ascii="Verdana" w:hAnsi="Verdana" w:cs="Arial"/>
          <w:lang w:eastAsia="en-CA"/>
        </w:rPr>
        <w:t xml:space="preserve"> от </w:t>
      </w:r>
      <w:r w:rsidR="00C10784">
        <w:rPr>
          <w:rFonts w:ascii="Verdana" w:hAnsi="Verdana" w:cs="Arial"/>
          <w:lang w:eastAsia="en-CA"/>
        </w:rPr>
        <w:t>_____</w:t>
      </w:r>
    </w:p>
    <w:p w14:paraId="0098E7D1" w14:textId="5447B4A5" w:rsidR="000802D3" w:rsidRDefault="000802D3" w:rsidP="00DF2830">
      <w:pPr>
        <w:autoSpaceDE w:val="0"/>
        <w:autoSpaceDN w:val="0"/>
        <w:adjustRightInd w:val="0"/>
        <w:spacing w:after="0" w:line="240" w:lineRule="auto"/>
        <w:ind w:firstLine="284"/>
        <w:jc w:val="center"/>
        <w:rPr>
          <w:rFonts w:ascii="Verdana" w:eastAsia="Times New Roman" w:hAnsi="Verdana" w:cs="Arial"/>
          <w:snapToGrid w:val="0"/>
          <w:sz w:val="20"/>
          <w:szCs w:val="20"/>
          <w:lang w:eastAsia="en-CA"/>
        </w:rPr>
      </w:pPr>
    </w:p>
    <w:p w14:paraId="5DEA07AA" w14:textId="77777777" w:rsidR="00C10784" w:rsidRDefault="00C10784" w:rsidP="00DF2830">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p>
    <w:p w14:paraId="22C10EE0" w14:textId="77777777" w:rsidR="000802D3" w:rsidRDefault="000802D3" w:rsidP="00DF2830">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p>
    <w:p w14:paraId="3BF98ED3" w14:textId="4134D44B" w:rsidR="00DD5861" w:rsidRPr="008509DF" w:rsidRDefault="00DD5861" w:rsidP="00DF2830">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6FE8FED4" w14:textId="408D2A4A" w:rsidR="00DD5861" w:rsidRPr="008509DF" w:rsidRDefault="00DD5861" w:rsidP="00DF2830">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r w:rsidR="00B91500">
        <w:rPr>
          <w:rFonts w:ascii="Verdana" w:eastAsia="Times New Roman" w:hAnsi="Verdana" w:cs="Times New Roman"/>
          <w:b/>
          <w:bCs/>
          <w:sz w:val="20"/>
          <w:szCs w:val="20"/>
          <w:lang w:eastAsia="ru-RU"/>
        </w:rPr>
        <w:t xml:space="preserve"> недвижимого</w:t>
      </w:r>
    </w:p>
    <w:p w14:paraId="58850479" w14:textId="763B628D" w:rsidR="00DD5861" w:rsidRPr="008509DF" w:rsidRDefault="00DD5861" w:rsidP="00DF2830">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 имущества от «____» __________20__года</w:t>
      </w:r>
    </w:p>
    <w:p w14:paraId="020980BC" w14:textId="77777777" w:rsidR="00DD5861" w:rsidRPr="008509DF" w:rsidRDefault="00DD5861" w:rsidP="00DF2830">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419C598E" w14:textId="08571CBD" w:rsidR="00DD5861" w:rsidRPr="008509DF" w:rsidRDefault="00DD5861" w:rsidP="00DF2830">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г. </w:t>
      </w:r>
      <w:r w:rsidR="000802D3">
        <w:rPr>
          <w:rFonts w:ascii="Verdana" w:eastAsia="Times New Roman" w:hAnsi="Verdana" w:cs="Times New Roman"/>
          <w:b/>
          <w:sz w:val="20"/>
          <w:szCs w:val="20"/>
          <w:lang w:eastAsia="ru-RU"/>
        </w:rPr>
        <w:t>Пенза</w:t>
      </w:r>
      <w:r w:rsidRPr="008509DF">
        <w:rPr>
          <w:rFonts w:ascii="Verdana" w:eastAsia="Times New Roman" w:hAnsi="Verdana" w:cs="Times New Roman"/>
          <w:b/>
          <w:sz w:val="20"/>
          <w:szCs w:val="20"/>
          <w:lang w:eastAsia="ru-RU"/>
        </w:rPr>
        <w:t xml:space="preserve">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 ________ 20_г.</w:t>
      </w:r>
    </w:p>
    <w:p w14:paraId="26246B57" w14:textId="77777777" w:rsidR="00793B5A" w:rsidRDefault="00793B5A" w:rsidP="00DF2830">
      <w:pPr>
        <w:ind w:firstLine="720"/>
        <w:jc w:val="both"/>
        <w:rPr>
          <w:rFonts w:ascii="Verdana" w:eastAsia="Times New Roman" w:hAnsi="Verdana" w:cs="Times New Roman"/>
          <w:i/>
          <w:color w:val="0070C0"/>
          <w:sz w:val="20"/>
          <w:szCs w:val="20"/>
          <w:lang w:eastAsia="ru-RU"/>
        </w:rPr>
      </w:pPr>
    </w:p>
    <w:p w14:paraId="6DB6D9D6" w14:textId="7F63E04B" w:rsidR="000802D3" w:rsidRDefault="00C10784" w:rsidP="005118C2">
      <w:pPr>
        <w:spacing w:after="0" w:line="240" w:lineRule="auto"/>
        <w:ind w:firstLine="709"/>
        <w:jc w:val="both"/>
        <w:rPr>
          <w:rFonts w:ascii="Verdana" w:eastAsia="Times New Roman" w:hAnsi="Verdana" w:cs="Times New Roman"/>
          <w:sz w:val="20"/>
          <w:szCs w:val="20"/>
          <w:lang w:eastAsia="ru-RU"/>
        </w:rPr>
      </w:pPr>
      <w:r w:rsidRPr="00C10784">
        <w:rPr>
          <w:rFonts w:ascii="Verdana" w:eastAsia="Times New Roman" w:hAnsi="Verdana" w:cs="Times New Roman"/>
          <w:sz w:val="20"/>
          <w:szCs w:val="20"/>
          <w:lang w:eastAsia="ru-RU"/>
        </w:rPr>
        <w:t>Общество с ограниченной ответственностью «</w:t>
      </w:r>
      <w:proofErr w:type="spellStart"/>
      <w:r w:rsidRPr="00C10784">
        <w:rPr>
          <w:rFonts w:ascii="Verdana" w:eastAsia="Times New Roman" w:hAnsi="Verdana" w:cs="Times New Roman"/>
          <w:sz w:val="20"/>
          <w:szCs w:val="20"/>
          <w:lang w:eastAsia="ru-RU"/>
        </w:rPr>
        <w:t>ТрастАгро</w:t>
      </w:r>
      <w:proofErr w:type="spellEnd"/>
      <w:r w:rsidRPr="00C10784">
        <w:rPr>
          <w:rFonts w:ascii="Verdana" w:eastAsia="Times New Roman" w:hAnsi="Verdana" w:cs="Times New Roman"/>
          <w:sz w:val="20"/>
          <w:szCs w:val="20"/>
          <w:lang w:eastAsia="ru-RU"/>
        </w:rPr>
        <w:t>-Актив» (ООО «</w:t>
      </w:r>
      <w:proofErr w:type="spellStart"/>
      <w:r w:rsidRPr="00C10784">
        <w:rPr>
          <w:rFonts w:ascii="Verdana" w:eastAsia="Times New Roman" w:hAnsi="Verdana" w:cs="Times New Roman"/>
          <w:sz w:val="20"/>
          <w:szCs w:val="20"/>
          <w:lang w:eastAsia="ru-RU"/>
        </w:rPr>
        <w:t>ТрастАгро</w:t>
      </w:r>
      <w:proofErr w:type="spellEnd"/>
      <w:r w:rsidRPr="00C10784">
        <w:rPr>
          <w:rFonts w:ascii="Verdana" w:eastAsia="Times New Roman" w:hAnsi="Verdana" w:cs="Times New Roman"/>
          <w:sz w:val="20"/>
          <w:szCs w:val="20"/>
          <w:lang w:eastAsia="ru-RU"/>
        </w:rPr>
        <w:t xml:space="preserve">-Актив»), ИНН 5836693149, ОГРН 1205800003166, именуемое в дальнейшем «Продавец», </w:t>
      </w:r>
      <w:r w:rsidR="002C7FF9" w:rsidRPr="007D6D34">
        <w:rPr>
          <w:rFonts w:ascii="Verdana" w:eastAsia="Times New Roman" w:hAnsi="Verdana" w:cs="Times New Roman"/>
          <w:sz w:val="20"/>
          <w:szCs w:val="20"/>
          <w:lang w:eastAsia="ru-RU"/>
        </w:rPr>
        <w:t xml:space="preserve">лице </w:t>
      </w:r>
      <w:proofErr w:type="spellStart"/>
      <w:r w:rsidR="002C7FF9" w:rsidRPr="007D6D34">
        <w:rPr>
          <w:rFonts w:ascii="Verdana" w:eastAsia="Times New Roman" w:hAnsi="Verdana" w:cs="Times New Roman"/>
          <w:sz w:val="20"/>
          <w:szCs w:val="20"/>
          <w:lang w:eastAsia="ru-RU"/>
        </w:rPr>
        <w:t>Черушева</w:t>
      </w:r>
      <w:proofErr w:type="spellEnd"/>
      <w:r w:rsidR="002C7FF9" w:rsidRPr="007D6D34">
        <w:rPr>
          <w:rFonts w:ascii="Verdana" w:eastAsia="Times New Roman" w:hAnsi="Verdana" w:cs="Times New Roman"/>
          <w:sz w:val="20"/>
          <w:szCs w:val="20"/>
          <w:lang w:eastAsia="ru-RU"/>
        </w:rPr>
        <w:t xml:space="preserve"> Константина Павловича, генерального директора управляющей компании Цедента – ООО «</w:t>
      </w:r>
      <w:proofErr w:type="spellStart"/>
      <w:r w:rsidR="002C7FF9" w:rsidRPr="007D6D34">
        <w:rPr>
          <w:rFonts w:ascii="Verdana" w:eastAsia="Times New Roman" w:hAnsi="Verdana" w:cs="Times New Roman"/>
          <w:sz w:val="20"/>
          <w:szCs w:val="20"/>
          <w:lang w:eastAsia="ru-RU"/>
        </w:rPr>
        <w:t>ТрастАгро</w:t>
      </w:r>
      <w:proofErr w:type="spellEnd"/>
      <w:r w:rsidR="002C7FF9" w:rsidRPr="007D6D34">
        <w:rPr>
          <w:rFonts w:ascii="Verdana" w:eastAsia="Times New Roman" w:hAnsi="Verdana" w:cs="Times New Roman"/>
          <w:sz w:val="20"/>
          <w:szCs w:val="20"/>
          <w:lang w:eastAsia="ru-RU"/>
        </w:rPr>
        <w:t>-Нива 4» (ОГРН 1216400010661)</w:t>
      </w:r>
      <w:r w:rsidRPr="00C10784">
        <w:rPr>
          <w:rFonts w:ascii="Verdana" w:eastAsia="Times New Roman" w:hAnsi="Verdana" w:cs="Times New Roman"/>
          <w:sz w:val="20"/>
          <w:szCs w:val="20"/>
          <w:lang w:eastAsia="ru-RU"/>
        </w:rPr>
        <w:t xml:space="preserve">, </w:t>
      </w:r>
      <w:r w:rsidR="002C7FF9" w:rsidRPr="002C7FF9">
        <w:rPr>
          <w:rFonts w:ascii="Verdana" w:eastAsia="Times New Roman" w:hAnsi="Verdana" w:cs="Times New Roman"/>
          <w:sz w:val="20"/>
          <w:szCs w:val="20"/>
          <w:lang w:eastAsia="ru-RU"/>
        </w:rPr>
        <w:t>действующего на основании Устава</w:t>
      </w:r>
      <w:r w:rsidR="002C7FF9">
        <w:rPr>
          <w:rFonts w:ascii="Verdana" w:eastAsia="Times New Roman" w:hAnsi="Verdana" w:cs="Times New Roman"/>
          <w:sz w:val="20"/>
          <w:szCs w:val="20"/>
          <w:lang w:eastAsia="ru-RU"/>
        </w:rPr>
        <w:t xml:space="preserve">, </w:t>
      </w:r>
      <w:r w:rsidRPr="00C10784">
        <w:rPr>
          <w:rFonts w:ascii="Verdana" w:eastAsia="Times New Roman" w:hAnsi="Verdana" w:cs="Times New Roman"/>
          <w:sz w:val="20"/>
          <w:szCs w:val="20"/>
          <w:lang w:eastAsia="ru-RU"/>
        </w:rPr>
        <w:t>с одной стороны, и</w:t>
      </w:r>
    </w:p>
    <w:p w14:paraId="24E1AF6B" w14:textId="02EAC5EC" w:rsidR="00DD5861" w:rsidRDefault="00C10784" w:rsidP="000802D3">
      <w:pPr>
        <w:spacing w:after="0" w:line="240" w:lineRule="auto"/>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________________</w:t>
      </w:r>
      <w:r w:rsidR="005118C2" w:rsidRPr="000802D3">
        <w:rPr>
          <w:rFonts w:ascii="Verdana" w:eastAsia="Times New Roman" w:hAnsi="Verdana" w:cs="Times New Roman"/>
          <w:sz w:val="20"/>
          <w:szCs w:val="20"/>
          <w:lang w:eastAsia="ru-RU"/>
        </w:rPr>
        <w:t xml:space="preserve">, именуемое в дальнейшем «Покупатель», в лице </w:t>
      </w:r>
      <w:r>
        <w:rPr>
          <w:rFonts w:ascii="Verdana" w:eastAsia="Times New Roman" w:hAnsi="Verdana" w:cs="Times New Roman"/>
          <w:sz w:val="20"/>
          <w:szCs w:val="20"/>
          <w:lang w:eastAsia="ru-RU"/>
        </w:rPr>
        <w:t>________________</w:t>
      </w:r>
      <w:r w:rsidR="005118C2" w:rsidRPr="000802D3">
        <w:rPr>
          <w:rFonts w:ascii="Verdana" w:eastAsia="Times New Roman" w:hAnsi="Verdana" w:cs="Times New Roman"/>
          <w:sz w:val="20"/>
          <w:szCs w:val="20"/>
          <w:lang w:eastAsia="ru-RU"/>
        </w:rPr>
        <w:t xml:space="preserve">, действующего на основании </w:t>
      </w:r>
      <w:r>
        <w:rPr>
          <w:rFonts w:ascii="Verdana" w:eastAsia="Times New Roman" w:hAnsi="Verdana" w:cs="Times New Roman"/>
          <w:sz w:val="20"/>
          <w:szCs w:val="20"/>
          <w:lang w:eastAsia="ru-RU"/>
        </w:rPr>
        <w:t>________________</w:t>
      </w:r>
      <w:r w:rsidR="005118C2" w:rsidRPr="000802D3">
        <w:rPr>
          <w:rFonts w:ascii="Verdana" w:eastAsia="Times New Roman" w:hAnsi="Verdana" w:cs="Times New Roman"/>
          <w:sz w:val="20"/>
          <w:szCs w:val="20"/>
          <w:lang w:eastAsia="ru-RU"/>
        </w:rPr>
        <w:t>,</w:t>
      </w:r>
      <w:r w:rsidR="005118C2" w:rsidRPr="00900BAA">
        <w:rPr>
          <w:rFonts w:ascii="Verdana" w:eastAsia="Times New Roman" w:hAnsi="Verdana" w:cs="Times New Roman"/>
          <w:sz w:val="20"/>
          <w:szCs w:val="20"/>
          <w:lang w:eastAsia="ru-RU"/>
        </w:rPr>
        <w:t xml:space="preserve"> с другой стороны, совместно в дальнейшем именуемые «Стороны», а каждый в отдельности «Сторона»</w:t>
      </w:r>
      <w:r w:rsidR="00DD5861" w:rsidRPr="008509DF">
        <w:rPr>
          <w:rFonts w:ascii="Verdana" w:eastAsia="Times New Roman" w:hAnsi="Verdana" w:cs="Times New Roman"/>
          <w:sz w:val="20"/>
          <w:szCs w:val="20"/>
          <w:lang w:eastAsia="ru-RU"/>
        </w:rPr>
        <w:t>, составили настоящий Акт приема-передачи о нижеследующем:</w:t>
      </w:r>
    </w:p>
    <w:p w14:paraId="0A01A36B" w14:textId="77777777" w:rsidR="000802D3" w:rsidRPr="008509DF" w:rsidRDefault="000802D3" w:rsidP="000802D3">
      <w:pPr>
        <w:spacing w:after="0" w:line="240" w:lineRule="auto"/>
        <w:ind w:firstLine="709"/>
        <w:jc w:val="both"/>
        <w:rPr>
          <w:rFonts w:ascii="Verdana" w:eastAsia="Times New Roman" w:hAnsi="Verdana" w:cs="Times New Roman"/>
          <w:sz w:val="20"/>
          <w:szCs w:val="20"/>
          <w:lang w:eastAsia="ru-RU"/>
        </w:rPr>
      </w:pPr>
    </w:p>
    <w:p w14:paraId="0113689A" w14:textId="668CDC8D" w:rsidR="00DD5861" w:rsidRDefault="00DD5861" w:rsidP="000802D3">
      <w:pPr>
        <w:widowControl w:val="0"/>
        <w:numPr>
          <w:ilvl w:val="0"/>
          <w:numId w:val="29"/>
        </w:numPr>
        <w:tabs>
          <w:tab w:val="left" w:pos="567"/>
        </w:tabs>
        <w:autoSpaceDE w:val="0"/>
        <w:autoSpaceDN w:val="0"/>
        <w:adjustRightInd w:val="0"/>
        <w:spacing w:after="0" w:line="240" w:lineRule="auto"/>
        <w:ind w:left="0"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В соответствии с Договором купли-продажи имущества от «___</w:t>
      </w:r>
      <w:proofErr w:type="gramStart"/>
      <w:r w:rsidRPr="008509DF">
        <w:rPr>
          <w:rFonts w:ascii="Verdana" w:eastAsia="Times New Roman" w:hAnsi="Verdana" w:cs="Times New Roman"/>
          <w:sz w:val="20"/>
          <w:szCs w:val="20"/>
          <w:lang w:eastAsia="ru-RU"/>
        </w:rPr>
        <w:t>_»_</w:t>
      </w:r>
      <w:proofErr w:type="gramEnd"/>
      <w:r w:rsidRPr="008509DF">
        <w:rPr>
          <w:rFonts w:ascii="Verdana" w:eastAsia="Times New Roman" w:hAnsi="Verdana" w:cs="Times New Roman"/>
          <w:sz w:val="20"/>
          <w:szCs w:val="20"/>
          <w:lang w:eastAsia="ru-RU"/>
        </w:rPr>
        <w:t>________20</w:t>
      </w:r>
      <w:r w:rsidR="00246D76" w:rsidRPr="008509DF">
        <w:rPr>
          <w:rFonts w:ascii="Verdana" w:eastAsia="Times New Roman" w:hAnsi="Verdana" w:cs="Times New Roman"/>
          <w:sz w:val="20"/>
          <w:szCs w:val="20"/>
          <w:lang w:eastAsia="ru-RU"/>
        </w:rPr>
        <w:t>_</w:t>
      </w:r>
      <w:r w:rsidRPr="008509DF">
        <w:rPr>
          <w:rFonts w:ascii="Verdana" w:eastAsia="Times New Roman" w:hAnsi="Verdana" w:cs="Times New Roman"/>
          <w:sz w:val="20"/>
          <w:szCs w:val="20"/>
          <w:lang w:eastAsia="ru-RU"/>
        </w:rPr>
        <w:t xml:space="preserve">__ года (далее – «Договор») Продавец передает, а Покупатель принимает следующее имущество (далее именуемое – «имущество»): </w:t>
      </w:r>
    </w:p>
    <w:tbl>
      <w:tblPr>
        <w:tblStyle w:val="ad"/>
        <w:tblW w:w="0" w:type="auto"/>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646"/>
      </w:tblGrid>
      <w:tr w:rsidR="007D2ACC" w14:paraId="0AAAF3E9" w14:textId="77777777" w:rsidTr="007D2ACC">
        <w:tc>
          <w:tcPr>
            <w:tcW w:w="9345" w:type="dxa"/>
          </w:tcPr>
          <w:p w14:paraId="60A08F6B" w14:textId="77777777" w:rsidR="007D2ACC" w:rsidRDefault="007D2ACC" w:rsidP="000802D3">
            <w:pPr>
              <w:widowControl w:val="0"/>
              <w:tabs>
                <w:tab w:val="left" w:pos="567"/>
              </w:tabs>
              <w:autoSpaceDE w:val="0"/>
              <w:autoSpaceDN w:val="0"/>
              <w:adjustRightInd w:val="0"/>
              <w:ind w:firstLine="567"/>
              <w:jc w:val="both"/>
              <w:rPr>
                <w:rFonts w:ascii="Verdana" w:eastAsia="Times New Roman" w:hAnsi="Verdana" w:cs="Times New Roman"/>
                <w:sz w:val="20"/>
                <w:szCs w:val="20"/>
                <w:lang w:eastAsia="ru-RU"/>
              </w:rPr>
            </w:pPr>
          </w:p>
        </w:tc>
      </w:tr>
      <w:tr w:rsidR="007D2ACC" w14:paraId="711834EC" w14:textId="77777777" w:rsidTr="007D2ACC">
        <w:tc>
          <w:tcPr>
            <w:tcW w:w="9345" w:type="dxa"/>
          </w:tcPr>
          <w:p w14:paraId="5B5BF022" w14:textId="44F60C73" w:rsidR="007D2ACC" w:rsidRDefault="007D2ACC" w:rsidP="000802D3">
            <w:pPr>
              <w:widowControl w:val="0"/>
              <w:tabs>
                <w:tab w:val="left" w:pos="567"/>
              </w:tabs>
              <w:autoSpaceDE w:val="0"/>
              <w:autoSpaceDN w:val="0"/>
              <w:adjustRightInd w:val="0"/>
              <w:ind w:firstLine="567"/>
              <w:jc w:val="both"/>
              <w:rPr>
                <w:rFonts w:ascii="Verdana" w:eastAsia="Times New Roman" w:hAnsi="Verdana" w:cs="Times New Roman"/>
                <w:sz w:val="20"/>
                <w:szCs w:val="20"/>
                <w:lang w:eastAsia="ru-RU"/>
              </w:rPr>
            </w:pPr>
            <w:r w:rsidRPr="0041637B">
              <w:rPr>
                <w:rFonts w:ascii="Verdana" w:eastAsia="Times New Roman" w:hAnsi="Verdana" w:cs="Times New Roman"/>
                <w:i/>
                <w:color w:val="0070C0"/>
                <w:sz w:val="20"/>
                <w:szCs w:val="20"/>
                <w:lang w:eastAsia="ru-RU"/>
              </w:rPr>
              <w:t>(указывается имущество, являющееся предметом Договора)</w:t>
            </w:r>
          </w:p>
        </w:tc>
      </w:tr>
    </w:tbl>
    <w:p w14:paraId="51E6DDAE" w14:textId="77777777" w:rsidR="000802D3" w:rsidRDefault="000802D3" w:rsidP="00DF283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1B57FB04" w14:textId="182CABD5" w:rsidR="00DD5861" w:rsidRPr="008509DF" w:rsidRDefault="00DD5861" w:rsidP="00DF2830">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C10784">
        <w:rPr>
          <w:rFonts w:ascii="Verdana" w:eastAsia="Times New Roman" w:hAnsi="Verdana" w:cs="Times New Roman"/>
          <w:sz w:val="20"/>
          <w:szCs w:val="20"/>
          <w:highlight w:val="yellow"/>
          <w:lang w:eastAsia="ru-RU"/>
        </w:rPr>
        <w:t>2. Покупатель перед подписанием настоящего Акта приема-передачи осмотрел имущество.</w:t>
      </w:r>
    </w:p>
    <w:p w14:paraId="4553B8E4" w14:textId="1E9F47A5" w:rsidR="00AB23A0" w:rsidRPr="008509DF" w:rsidRDefault="00DD5861" w:rsidP="00C10784">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Претензии Покупателя к Продавцу по </w:t>
      </w:r>
      <w:r w:rsidR="002C7FF9">
        <w:rPr>
          <w:rFonts w:ascii="Verdana" w:eastAsia="Times New Roman" w:hAnsi="Verdana" w:cs="Times New Roman"/>
          <w:sz w:val="20"/>
          <w:szCs w:val="20"/>
          <w:lang w:eastAsia="ru-RU"/>
        </w:rPr>
        <w:t xml:space="preserve">документационной укомплектованности </w:t>
      </w:r>
      <w:r w:rsidRPr="008509DF">
        <w:rPr>
          <w:rFonts w:ascii="Verdana" w:eastAsia="Times New Roman" w:hAnsi="Verdana" w:cs="Times New Roman"/>
          <w:sz w:val="20"/>
          <w:szCs w:val="20"/>
          <w:lang w:eastAsia="ru-RU"/>
        </w:rPr>
        <w:t>имущества</w:t>
      </w:r>
      <w:r w:rsidR="002C7FF9">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отсутствуют.</w:t>
      </w:r>
    </w:p>
    <w:p w14:paraId="5892589A" w14:textId="77777777" w:rsidR="000802D3" w:rsidRDefault="000802D3" w:rsidP="00DF2830">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7E8D447" w14:textId="0FE32303" w:rsidR="00DD5861" w:rsidRPr="008509DF" w:rsidRDefault="00AB23A0" w:rsidP="00DF2830">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w:t>
      </w:r>
      <w:r w:rsidR="00DD5861" w:rsidRPr="008509DF">
        <w:rPr>
          <w:rFonts w:ascii="Verdana" w:eastAsia="Times New Roman" w:hAnsi="Verdana" w:cs="Times New Roman"/>
          <w:sz w:val="20"/>
          <w:szCs w:val="20"/>
          <w:lang w:eastAsia="ru-RU"/>
        </w:rPr>
        <w:t>. Обязательства по Договору в части передачи имущества Покупателю, Продавцом выполнены полностью.</w:t>
      </w:r>
    </w:p>
    <w:p w14:paraId="382CC3B2" w14:textId="77777777" w:rsidR="000802D3" w:rsidRDefault="000802D3" w:rsidP="00E925C7">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A246C46" w14:textId="14A5D017" w:rsidR="00E925C7" w:rsidRDefault="00AB23A0" w:rsidP="00E925C7">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w:t>
      </w:r>
      <w:r w:rsidR="00F022A3">
        <w:rPr>
          <w:rFonts w:ascii="Verdana" w:eastAsia="Times New Roman" w:hAnsi="Verdana" w:cs="Times New Roman"/>
          <w:sz w:val="20"/>
          <w:szCs w:val="20"/>
          <w:lang w:eastAsia="ru-RU"/>
        </w:rPr>
        <w:t xml:space="preserve">. </w:t>
      </w:r>
      <w:r w:rsidR="00E925C7" w:rsidRPr="0055668A">
        <w:rPr>
          <w:rFonts w:ascii="Verdana" w:eastAsia="Times New Roman" w:hAnsi="Verdana" w:cs="Times New Roman"/>
          <w:sz w:val="20"/>
          <w:szCs w:val="20"/>
          <w:lang w:eastAsia="ru-RU"/>
        </w:rPr>
        <w:t>Настоящий Акт</w:t>
      </w:r>
      <w:r w:rsidR="00E925C7" w:rsidRPr="00793B5A">
        <w:rPr>
          <w:rFonts w:ascii="Verdana" w:eastAsia="Times New Roman" w:hAnsi="Verdana" w:cs="Times New Roman"/>
          <w:sz w:val="20"/>
          <w:szCs w:val="20"/>
          <w:lang w:eastAsia="ru-RU"/>
        </w:rPr>
        <w:t xml:space="preserve"> </w:t>
      </w:r>
      <w:r w:rsidR="00E925C7" w:rsidRPr="0055668A">
        <w:rPr>
          <w:rFonts w:ascii="Verdana" w:eastAsia="Times New Roman" w:hAnsi="Verdana" w:cs="Times New Roman"/>
          <w:sz w:val="20"/>
          <w:szCs w:val="20"/>
          <w:lang w:eastAsia="ru-RU"/>
        </w:rPr>
        <w:t xml:space="preserve">приема-передачи подписан в </w:t>
      </w:r>
      <w:r w:rsidR="00E925C7" w:rsidRPr="00793B5A">
        <w:rPr>
          <w:rFonts w:ascii="Verdana" w:eastAsia="Times New Roman" w:hAnsi="Verdana" w:cs="Times New Roman"/>
          <w:sz w:val="20"/>
          <w:szCs w:val="20"/>
          <w:lang w:eastAsia="ru-RU"/>
        </w:rPr>
        <w:t xml:space="preserve">2 (Двух) </w:t>
      </w:r>
      <w:r w:rsidR="00E925C7" w:rsidRPr="0055668A">
        <w:rPr>
          <w:rFonts w:ascii="Verdana" w:eastAsia="Times New Roman" w:hAnsi="Verdana" w:cs="Times New Roman"/>
          <w:sz w:val="20"/>
          <w:szCs w:val="20"/>
          <w:lang w:eastAsia="ru-RU"/>
        </w:rPr>
        <w:t xml:space="preserve">экземплярах, имеющих равную юридическую силу, </w:t>
      </w:r>
      <w:r w:rsidR="00E925C7" w:rsidRPr="00793B5A">
        <w:rPr>
          <w:rFonts w:ascii="Verdana" w:eastAsia="Times New Roman" w:hAnsi="Verdana" w:cs="Times New Roman"/>
          <w:sz w:val="20"/>
          <w:szCs w:val="20"/>
          <w:lang w:eastAsia="ru-RU"/>
        </w:rPr>
        <w:t xml:space="preserve">1 (Один) </w:t>
      </w:r>
      <w:r w:rsidR="00E925C7" w:rsidRPr="0055668A">
        <w:rPr>
          <w:rFonts w:ascii="Verdana" w:eastAsia="Times New Roman" w:hAnsi="Verdana" w:cs="Times New Roman"/>
          <w:sz w:val="20"/>
          <w:szCs w:val="20"/>
          <w:lang w:eastAsia="ru-RU"/>
        </w:rPr>
        <w:t xml:space="preserve">экземпляр для Покупателя, </w:t>
      </w:r>
      <w:r w:rsidR="00E925C7" w:rsidRPr="00793B5A">
        <w:rPr>
          <w:rFonts w:ascii="Verdana" w:eastAsia="Times New Roman" w:hAnsi="Verdana" w:cs="Times New Roman"/>
          <w:sz w:val="20"/>
          <w:szCs w:val="20"/>
          <w:lang w:eastAsia="ru-RU"/>
        </w:rPr>
        <w:t xml:space="preserve">1 (Один) </w:t>
      </w:r>
      <w:r w:rsidR="00E925C7" w:rsidRPr="0055668A">
        <w:rPr>
          <w:rFonts w:ascii="Verdana" w:eastAsia="Times New Roman" w:hAnsi="Verdana" w:cs="Times New Roman"/>
          <w:sz w:val="20"/>
          <w:szCs w:val="20"/>
          <w:lang w:eastAsia="ru-RU"/>
        </w:rPr>
        <w:t>экземпляр для Продавца</w:t>
      </w:r>
      <w:r w:rsidR="00E925C7">
        <w:rPr>
          <w:rFonts w:ascii="Verdana" w:eastAsia="Times New Roman" w:hAnsi="Verdana" w:cs="Times New Roman"/>
          <w:sz w:val="20"/>
          <w:szCs w:val="20"/>
          <w:lang w:eastAsia="ru-RU"/>
        </w:rPr>
        <w:t>.</w:t>
      </w:r>
      <w:r w:rsidR="00E925C7" w:rsidRPr="0055668A">
        <w:rPr>
          <w:rFonts w:ascii="Verdana" w:eastAsia="Times New Roman" w:hAnsi="Verdana" w:cs="Times New Roman"/>
          <w:sz w:val="20"/>
          <w:szCs w:val="20"/>
          <w:lang w:eastAsia="ru-RU"/>
        </w:rPr>
        <w:t xml:space="preserve"> </w:t>
      </w:r>
    </w:p>
    <w:p w14:paraId="095AB6D3" w14:textId="3A12E444" w:rsidR="000802D3" w:rsidRDefault="000802D3" w:rsidP="00E925C7">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01CBE584" w14:textId="0359D81D" w:rsidR="000802D3" w:rsidRDefault="000802D3" w:rsidP="00E925C7">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28C49120" w14:textId="78A76104" w:rsidR="000802D3" w:rsidRDefault="000802D3" w:rsidP="00E925C7">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4DAD0C4E" w14:textId="77777777" w:rsidR="00DD5861" w:rsidRPr="008509DF" w:rsidRDefault="004C1F07" w:rsidP="00DF2830">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r>
        <w:rPr>
          <w:rFonts w:ascii="Verdana" w:eastAsia="Times New Roman" w:hAnsi="Verdana" w:cs="Times New Roman"/>
          <w:sz w:val="20"/>
          <w:szCs w:val="20"/>
          <w:lang w:eastAsia="ru-RU"/>
        </w:rPr>
        <w:t>ПОДПИСИ СТОРОН</w:t>
      </w:r>
      <w:r w:rsidR="00DD5861" w:rsidRPr="008509DF">
        <w:rPr>
          <w:rFonts w:ascii="Verdana" w:eastAsia="Times New Roman" w:hAnsi="Verdana" w:cs="Times New Roman"/>
          <w:b/>
          <w:color w:val="000000" w:themeColor="text1"/>
          <w:sz w:val="20"/>
          <w:szCs w:val="20"/>
          <w:lang w:eastAsia="ru-RU"/>
        </w:rPr>
        <w:t xml:space="preserve"> </w:t>
      </w:r>
    </w:p>
    <w:p w14:paraId="02BDE9DA" w14:textId="77777777" w:rsidR="00DD5861" w:rsidRPr="008509DF" w:rsidRDefault="00DD5861" w:rsidP="00DF2830">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 xml:space="preserve">ОТ </w:t>
      </w:r>
      <w:proofErr w:type="gramStart"/>
      <w:r w:rsidRPr="008509DF">
        <w:rPr>
          <w:rFonts w:ascii="Verdana" w:eastAsia="Times New Roman" w:hAnsi="Verdana" w:cs="Times New Roman"/>
          <w:b/>
          <w:color w:val="000000" w:themeColor="text1"/>
          <w:sz w:val="20"/>
          <w:szCs w:val="20"/>
          <w:lang w:eastAsia="ru-RU"/>
        </w:rPr>
        <w:t xml:space="preserve">ПРОДАВЦА:   </w:t>
      </w:r>
      <w:proofErr w:type="gramEnd"/>
      <w:r w:rsidRPr="008509DF">
        <w:rPr>
          <w:rFonts w:ascii="Verdana" w:eastAsia="Times New Roman" w:hAnsi="Verdana" w:cs="Times New Roman"/>
          <w:b/>
          <w:color w:val="000000" w:themeColor="text1"/>
          <w:sz w:val="20"/>
          <w:szCs w:val="20"/>
          <w:lang w:eastAsia="ru-RU"/>
        </w:rPr>
        <w:t xml:space="preserve">                                                                          ОТ ПОКУПАТЕЛЯ:</w:t>
      </w:r>
    </w:p>
    <w:p w14:paraId="3468536B" w14:textId="03806803" w:rsidR="00793B5A" w:rsidRPr="000802D3" w:rsidRDefault="00DD5861" w:rsidP="000802D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8509DF">
        <w:rPr>
          <w:rFonts w:ascii="Verdana" w:eastAsia="Times New Roman" w:hAnsi="Verdana" w:cs="Times New Roman"/>
          <w:b/>
          <w:color w:val="000000" w:themeColor="text1"/>
          <w:sz w:val="20"/>
          <w:szCs w:val="20"/>
          <w:lang w:eastAsia="ru-RU"/>
        </w:rPr>
        <w:t>_____________/_____________/                   _____________/___________/</w:t>
      </w:r>
      <w:r w:rsidRPr="008509DF">
        <w:rPr>
          <w:rFonts w:ascii="Verdana" w:eastAsia="Times New Roman" w:hAnsi="Verdana" w:cs="Times New Roman"/>
          <w:sz w:val="20"/>
          <w:szCs w:val="20"/>
          <w:lang w:eastAsia="ru-RU"/>
        </w:rPr>
        <w:t xml:space="preserve"> </w:t>
      </w:r>
    </w:p>
    <w:p w14:paraId="215505D1" w14:textId="77777777" w:rsidR="00793B5A" w:rsidRDefault="00793B5A" w:rsidP="00DF2830">
      <w:pPr>
        <w:rPr>
          <w:rFonts w:ascii="Verdana" w:hAnsi="Verdana"/>
          <w:sz w:val="20"/>
          <w:szCs w:val="20"/>
        </w:rPr>
      </w:pPr>
    </w:p>
    <w:p w14:paraId="55CCE383" w14:textId="77777777" w:rsidR="00793B5A" w:rsidRDefault="00793B5A" w:rsidP="00DF2830">
      <w:pPr>
        <w:rPr>
          <w:rFonts w:ascii="Verdana" w:hAnsi="Verdana"/>
          <w:sz w:val="20"/>
          <w:szCs w:val="20"/>
        </w:rPr>
      </w:pPr>
      <w:r>
        <w:rPr>
          <w:rFonts w:ascii="Verdana" w:hAnsi="Verdana"/>
          <w:sz w:val="20"/>
          <w:szCs w:val="20"/>
        </w:rPr>
        <w:t>ФОРМА СОГЛАСОВАНА</w:t>
      </w:r>
    </w:p>
    <w:tbl>
      <w:tblPr>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6"/>
        <w:gridCol w:w="4502"/>
      </w:tblGrid>
      <w:tr w:rsidR="005118C2" w:rsidRPr="00793B5A" w14:paraId="6196D44C" w14:textId="77777777" w:rsidTr="00793B5A">
        <w:trPr>
          <w:trHeight w:val="2283"/>
        </w:trPr>
        <w:tc>
          <w:tcPr>
            <w:tcW w:w="4996" w:type="dxa"/>
            <w:tcBorders>
              <w:top w:val="nil"/>
              <w:left w:val="nil"/>
              <w:bottom w:val="nil"/>
              <w:right w:val="nil"/>
            </w:tcBorders>
          </w:tcPr>
          <w:p w14:paraId="7B99B341" w14:textId="77777777" w:rsidR="005118C2" w:rsidRPr="00793B5A" w:rsidRDefault="005118C2" w:rsidP="005118C2">
            <w:pPr>
              <w:widowControl w:val="0"/>
              <w:tabs>
                <w:tab w:val="left" w:pos="1163"/>
              </w:tabs>
              <w:autoSpaceDE w:val="0"/>
              <w:autoSpaceDN w:val="0"/>
              <w:adjustRightInd w:val="0"/>
              <w:spacing w:after="0" w:line="240" w:lineRule="auto"/>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Продавец</w:t>
            </w:r>
          </w:p>
          <w:p w14:paraId="68F7DD35" w14:textId="694135A3" w:rsidR="003F159A" w:rsidRPr="003F159A" w:rsidRDefault="003F159A" w:rsidP="003F159A">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3F159A">
              <w:rPr>
                <w:rFonts w:ascii="Verdana" w:eastAsia="Times New Roman" w:hAnsi="Verdana" w:cs="Times New Roman"/>
                <w:snapToGrid w:val="0"/>
                <w:sz w:val="20"/>
                <w:szCs w:val="20"/>
                <w:lang w:eastAsia="ru-RU"/>
              </w:rPr>
              <w:t>ООО «</w:t>
            </w:r>
            <w:proofErr w:type="spellStart"/>
            <w:r w:rsidRPr="003F159A">
              <w:rPr>
                <w:rFonts w:ascii="Verdana" w:eastAsia="Times New Roman" w:hAnsi="Verdana" w:cs="Times New Roman"/>
                <w:snapToGrid w:val="0"/>
                <w:sz w:val="20"/>
                <w:szCs w:val="20"/>
                <w:lang w:eastAsia="ru-RU"/>
              </w:rPr>
              <w:t>ТрастАгро</w:t>
            </w:r>
            <w:proofErr w:type="spellEnd"/>
            <w:r w:rsidRPr="003F159A">
              <w:rPr>
                <w:rFonts w:ascii="Verdana" w:eastAsia="Times New Roman" w:hAnsi="Verdana" w:cs="Times New Roman"/>
                <w:snapToGrid w:val="0"/>
                <w:sz w:val="20"/>
                <w:szCs w:val="20"/>
                <w:lang w:eastAsia="ru-RU"/>
              </w:rPr>
              <w:t>-</w:t>
            </w:r>
            <w:r w:rsidR="00C10784">
              <w:rPr>
                <w:rFonts w:ascii="Verdana" w:eastAsia="Times New Roman" w:hAnsi="Verdana" w:cs="Times New Roman"/>
                <w:snapToGrid w:val="0"/>
                <w:sz w:val="20"/>
                <w:szCs w:val="20"/>
                <w:lang w:eastAsia="ru-RU"/>
              </w:rPr>
              <w:t>Актив</w:t>
            </w:r>
            <w:r w:rsidRPr="003F159A">
              <w:rPr>
                <w:rFonts w:ascii="Verdana" w:eastAsia="Times New Roman" w:hAnsi="Verdana" w:cs="Times New Roman"/>
                <w:snapToGrid w:val="0"/>
                <w:sz w:val="20"/>
                <w:szCs w:val="20"/>
                <w:lang w:eastAsia="ru-RU"/>
              </w:rPr>
              <w:t>»</w:t>
            </w:r>
          </w:p>
          <w:p w14:paraId="4F347516" w14:textId="60EED5A5" w:rsidR="005118C2" w:rsidRDefault="003F159A" w:rsidP="003F159A">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r w:rsidRPr="003F159A">
              <w:rPr>
                <w:rFonts w:ascii="Verdana" w:eastAsia="Times New Roman" w:hAnsi="Verdana" w:cs="Times New Roman"/>
                <w:snapToGrid w:val="0"/>
                <w:sz w:val="20"/>
                <w:szCs w:val="20"/>
                <w:lang w:eastAsia="ru-RU"/>
              </w:rPr>
              <w:t xml:space="preserve">ИНН </w:t>
            </w:r>
            <w:r w:rsidR="00C10784" w:rsidRPr="00C10784">
              <w:rPr>
                <w:rFonts w:ascii="Verdana" w:eastAsia="Times New Roman" w:hAnsi="Verdana" w:cs="Times New Roman"/>
                <w:snapToGrid w:val="0"/>
                <w:sz w:val="20"/>
                <w:szCs w:val="20"/>
                <w:lang w:eastAsia="ru-RU"/>
              </w:rPr>
              <w:t>5836693149</w:t>
            </w:r>
          </w:p>
          <w:p w14:paraId="52D5032D" w14:textId="77777777" w:rsidR="003F159A" w:rsidRPr="00D557FD" w:rsidRDefault="003F159A" w:rsidP="003F159A">
            <w:pPr>
              <w:widowControl w:val="0"/>
              <w:autoSpaceDE w:val="0"/>
              <w:autoSpaceDN w:val="0"/>
              <w:adjustRightInd w:val="0"/>
              <w:spacing w:after="0" w:line="240" w:lineRule="auto"/>
              <w:rPr>
                <w:rFonts w:ascii="Verdana" w:eastAsia="Times New Roman" w:hAnsi="Verdana" w:cs="Times New Roman"/>
                <w:snapToGrid w:val="0"/>
                <w:sz w:val="20"/>
                <w:szCs w:val="20"/>
                <w:lang w:eastAsia="ru-RU"/>
              </w:rPr>
            </w:pPr>
          </w:p>
          <w:p w14:paraId="2A7CA1E3" w14:textId="77777777" w:rsidR="005118C2" w:rsidRPr="00793B5A" w:rsidRDefault="005118C2" w:rsidP="005118C2">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От Продавца</w:t>
            </w:r>
          </w:p>
          <w:p w14:paraId="0A5B5397" w14:textId="77777777" w:rsidR="005118C2" w:rsidRPr="00793B5A" w:rsidRDefault="005118C2" w:rsidP="005118C2">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6CA27E53" w14:textId="77777777" w:rsidR="005118C2" w:rsidRPr="00793B5A" w:rsidRDefault="005118C2" w:rsidP="005118C2">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30D53861" w14:textId="6C9D7E4F" w:rsidR="005118C2" w:rsidRPr="00793B5A" w:rsidRDefault="005118C2" w:rsidP="005118C2">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 xml:space="preserve">_____________________/ </w:t>
            </w:r>
            <w:r w:rsidR="00C10784">
              <w:rPr>
                <w:rFonts w:ascii="Verdana" w:eastAsia="Times New Roman" w:hAnsi="Verdana" w:cs="Times New Roman"/>
                <w:sz w:val="20"/>
                <w:szCs w:val="20"/>
                <w:lang w:eastAsia="ru-RU"/>
              </w:rPr>
              <w:t xml:space="preserve">К. П. </w:t>
            </w:r>
            <w:proofErr w:type="spellStart"/>
            <w:r w:rsidR="00C10784">
              <w:rPr>
                <w:rFonts w:ascii="Verdana" w:eastAsia="Times New Roman" w:hAnsi="Verdana" w:cs="Times New Roman"/>
                <w:sz w:val="20"/>
                <w:szCs w:val="20"/>
                <w:lang w:eastAsia="ru-RU"/>
              </w:rPr>
              <w:t>Черушев</w:t>
            </w:r>
            <w:proofErr w:type="spellEnd"/>
            <w:r w:rsidRPr="00793B5A">
              <w:rPr>
                <w:rFonts w:ascii="Verdana" w:eastAsia="Times New Roman" w:hAnsi="Verdana" w:cs="Times New Roman"/>
                <w:sz w:val="20"/>
                <w:szCs w:val="20"/>
                <w:lang w:eastAsia="ru-RU"/>
              </w:rPr>
              <w:t xml:space="preserve"> </w:t>
            </w:r>
          </w:p>
          <w:p w14:paraId="285DF42B" w14:textId="77777777" w:rsidR="005118C2" w:rsidRPr="00793B5A" w:rsidRDefault="005118C2" w:rsidP="005118C2">
            <w:pPr>
              <w:widowControl w:val="0"/>
              <w:autoSpaceDE w:val="0"/>
              <w:autoSpaceDN w:val="0"/>
              <w:adjustRightInd w:val="0"/>
              <w:spacing w:after="0" w:line="240" w:lineRule="auto"/>
              <w:ind w:right="604" w:hanging="14"/>
              <w:jc w:val="both"/>
              <w:rPr>
                <w:rFonts w:ascii="Verdana" w:eastAsia="Times New Roman" w:hAnsi="Verdana" w:cs="Times New Roman"/>
                <w:sz w:val="20"/>
                <w:szCs w:val="20"/>
                <w:lang w:eastAsia="ru-RU"/>
              </w:rPr>
            </w:pPr>
          </w:p>
        </w:tc>
        <w:tc>
          <w:tcPr>
            <w:tcW w:w="4502" w:type="dxa"/>
            <w:tcBorders>
              <w:top w:val="nil"/>
              <w:left w:val="nil"/>
              <w:bottom w:val="nil"/>
              <w:right w:val="nil"/>
            </w:tcBorders>
          </w:tcPr>
          <w:p w14:paraId="7EE0AF63" w14:textId="77777777" w:rsidR="005118C2" w:rsidRPr="00793B5A" w:rsidRDefault="005118C2" w:rsidP="005118C2">
            <w:pPr>
              <w:widowControl w:val="0"/>
              <w:autoSpaceDE w:val="0"/>
              <w:autoSpaceDN w:val="0"/>
              <w:adjustRightInd w:val="0"/>
              <w:spacing w:after="0" w:line="240" w:lineRule="auto"/>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Покупатель:</w:t>
            </w:r>
          </w:p>
          <w:p w14:paraId="2368ACC9" w14:textId="1C4857D1" w:rsidR="005118C2" w:rsidRDefault="00C10784" w:rsidP="005118C2">
            <w:pPr>
              <w:widowControl w:val="0"/>
              <w:autoSpaceDE w:val="0"/>
              <w:autoSpaceDN w:val="0"/>
              <w:adjustRightInd w:val="0"/>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____________</w:t>
            </w:r>
          </w:p>
          <w:p w14:paraId="01B9631B" w14:textId="77777777" w:rsidR="005118C2" w:rsidRPr="00793B5A" w:rsidRDefault="005118C2" w:rsidP="005118C2">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44DC58CE" w14:textId="77777777" w:rsidR="00C10784" w:rsidRDefault="00C10784" w:rsidP="005118C2">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p>
          <w:p w14:paraId="401BAC3F" w14:textId="10D1349E" w:rsidR="005118C2" w:rsidRPr="00793B5A" w:rsidRDefault="005118C2" w:rsidP="005118C2">
            <w:pPr>
              <w:widowControl w:val="0"/>
              <w:autoSpaceDE w:val="0"/>
              <w:autoSpaceDN w:val="0"/>
              <w:adjustRightInd w:val="0"/>
              <w:spacing w:after="0" w:line="240" w:lineRule="auto"/>
              <w:ind w:hanging="14"/>
              <w:jc w:val="both"/>
              <w:rPr>
                <w:rFonts w:ascii="Verdana" w:eastAsia="Times New Roman" w:hAnsi="Verdana" w:cs="Times New Roman"/>
                <w:b/>
                <w:sz w:val="20"/>
                <w:szCs w:val="20"/>
                <w:lang w:eastAsia="ru-RU"/>
              </w:rPr>
            </w:pPr>
            <w:r w:rsidRPr="00793B5A">
              <w:rPr>
                <w:rFonts w:ascii="Verdana" w:eastAsia="Times New Roman" w:hAnsi="Verdana" w:cs="Times New Roman"/>
                <w:b/>
                <w:sz w:val="20"/>
                <w:szCs w:val="20"/>
                <w:lang w:eastAsia="ru-RU"/>
              </w:rPr>
              <w:t>От Покупателя</w:t>
            </w:r>
          </w:p>
          <w:p w14:paraId="00ABB187" w14:textId="77777777" w:rsidR="005118C2" w:rsidRPr="00793B5A" w:rsidRDefault="005118C2" w:rsidP="005118C2">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p>
          <w:p w14:paraId="55C63AD8" w14:textId="77777777" w:rsidR="005118C2" w:rsidRPr="00793B5A" w:rsidRDefault="005118C2" w:rsidP="005118C2">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30CC5028" w14:textId="33BDBB8F" w:rsidR="005118C2" w:rsidRPr="00793B5A" w:rsidRDefault="005118C2" w:rsidP="005118C2">
            <w:pPr>
              <w:widowControl w:val="0"/>
              <w:autoSpaceDE w:val="0"/>
              <w:autoSpaceDN w:val="0"/>
              <w:adjustRightInd w:val="0"/>
              <w:spacing w:after="0" w:line="240" w:lineRule="auto"/>
              <w:ind w:hanging="14"/>
              <w:jc w:val="both"/>
              <w:rPr>
                <w:rFonts w:ascii="Verdana" w:eastAsia="Times New Roman" w:hAnsi="Verdana" w:cs="Times New Roman"/>
                <w:sz w:val="20"/>
                <w:szCs w:val="20"/>
                <w:lang w:eastAsia="ru-RU"/>
              </w:rPr>
            </w:pPr>
            <w:r w:rsidRPr="00793B5A">
              <w:rPr>
                <w:rFonts w:ascii="Verdana" w:eastAsia="Times New Roman" w:hAnsi="Verdana" w:cs="Times New Roman"/>
                <w:sz w:val="20"/>
                <w:szCs w:val="20"/>
                <w:lang w:eastAsia="ru-RU"/>
              </w:rPr>
              <w:t>________________/</w:t>
            </w:r>
            <w:r w:rsidR="00C10784">
              <w:rPr>
                <w:rFonts w:ascii="Verdana" w:eastAsia="Times New Roman" w:hAnsi="Verdana" w:cs="Times New Roman"/>
                <w:sz w:val="20"/>
                <w:szCs w:val="20"/>
                <w:lang w:eastAsia="ru-RU"/>
              </w:rPr>
              <w:t>_____________</w:t>
            </w:r>
          </w:p>
          <w:p w14:paraId="24C98242" w14:textId="77777777" w:rsidR="005118C2" w:rsidRPr="00793B5A" w:rsidRDefault="005118C2" w:rsidP="005118C2">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tc>
      </w:tr>
    </w:tbl>
    <w:p w14:paraId="725B5BE5" w14:textId="77777777" w:rsidR="00793B5A" w:rsidRDefault="00793B5A" w:rsidP="00DF2830">
      <w:pPr>
        <w:rPr>
          <w:rFonts w:ascii="Verdana" w:hAnsi="Verdana"/>
          <w:sz w:val="20"/>
          <w:szCs w:val="20"/>
        </w:rPr>
      </w:pPr>
    </w:p>
    <w:p w14:paraId="35E15CCC" w14:textId="7634E9E8" w:rsidR="009A0232" w:rsidRDefault="009A0232" w:rsidP="00DF2830">
      <w:pPr>
        <w:rPr>
          <w:rFonts w:ascii="Verdana" w:hAnsi="Verdana"/>
          <w:sz w:val="20"/>
          <w:szCs w:val="20"/>
        </w:rPr>
      </w:pPr>
    </w:p>
    <w:sectPr w:rsidR="009A0232" w:rsidSect="00F56FF3">
      <w:footerReference w:type="default" r:id="rId9"/>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CD674" w14:textId="77777777" w:rsidR="00804848" w:rsidRDefault="00804848" w:rsidP="00E33D4F">
      <w:pPr>
        <w:spacing w:after="0" w:line="240" w:lineRule="auto"/>
      </w:pPr>
      <w:r>
        <w:separator/>
      </w:r>
    </w:p>
  </w:endnote>
  <w:endnote w:type="continuationSeparator" w:id="0">
    <w:p w14:paraId="2651CD4D" w14:textId="77777777" w:rsidR="00804848" w:rsidRDefault="00804848"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994823"/>
      <w:docPartObj>
        <w:docPartGallery w:val="Page Numbers (Bottom of Page)"/>
        <w:docPartUnique/>
      </w:docPartObj>
    </w:sdtPr>
    <w:sdtEndPr/>
    <w:sdtContent>
      <w:p w14:paraId="1D1F122B" w14:textId="2F232394" w:rsidR="00037D5E" w:rsidRDefault="00037D5E" w:rsidP="0043756B">
        <w:pPr>
          <w:pStyle w:val="ab"/>
          <w:jc w:val="right"/>
        </w:pPr>
        <w:r>
          <w:fldChar w:fldCharType="begin"/>
        </w:r>
        <w:r>
          <w:instrText>PAGE   \* MERGEFORMAT</w:instrText>
        </w:r>
        <w:r>
          <w:fldChar w:fldCharType="separate"/>
        </w:r>
        <w:r w:rsidR="009C6E01">
          <w:rPr>
            <w:noProof/>
          </w:rP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002836"/>
      <w:docPartObj>
        <w:docPartGallery w:val="Page Numbers (Bottom of Page)"/>
        <w:docPartUnique/>
      </w:docPartObj>
    </w:sdtPr>
    <w:sdtEndPr/>
    <w:sdtContent>
      <w:p w14:paraId="06CA25E2" w14:textId="7B7D27B7" w:rsidR="00037D5E" w:rsidRDefault="00037D5E">
        <w:pPr>
          <w:pStyle w:val="ab"/>
          <w:jc w:val="right"/>
        </w:pPr>
        <w:r>
          <w:fldChar w:fldCharType="begin"/>
        </w:r>
        <w:r>
          <w:instrText>PAGE   \* MERGEFORMAT</w:instrText>
        </w:r>
        <w:r>
          <w:fldChar w:fldCharType="separate"/>
        </w:r>
        <w:r w:rsidR="009C6E01">
          <w:rPr>
            <w:noProof/>
          </w:rPr>
          <w:t>11</w:t>
        </w:r>
        <w:r>
          <w:fldChar w:fldCharType="end"/>
        </w:r>
      </w:p>
    </w:sdtContent>
  </w:sdt>
  <w:p w14:paraId="141C0940" w14:textId="77777777" w:rsidR="00037D5E" w:rsidRDefault="00037D5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CFD5B" w14:textId="77777777" w:rsidR="00804848" w:rsidRDefault="00804848" w:rsidP="00E33D4F">
      <w:pPr>
        <w:spacing w:after="0" w:line="240" w:lineRule="auto"/>
      </w:pPr>
      <w:r>
        <w:separator/>
      </w:r>
    </w:p>
  </w:footnote>
  <w:footnote w:type="continuationSeparator" w:id="0">
    <w:p w14:paraId="4ACC9BE8" w14:textId="77777777" w:rsidR="00804848" w:rsidRDefault="00804848" w:rsidP="00E33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3"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5"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6" w15:restartNumberingAfterBreak="0">
    <w:nsid w:val="19DD56C9"/>
    <w:multiLevelType w:val="multilevel"/>
    <w:tmpl w:val="2CEE062E"/>
    <w:lvl w:ilvl="0">
      <w:start w:val="1"/>
      <w:numFmt w:val="decimal"/>
      <w:lvlText w:val="%1."/>
      <w:lvlJc w:val="left"/>
      <w:pPr>
        <w:ind w:left="390" w:hanging="390"/>
      </w:pPr>
      <w:rPr>
        <w:rFonts w:cs="Arial" w:hint="default"/>
      </w:rPr>
    </w:lvl>
    <w:lvl w:ilvl="1">
      <w:start w:val="8"/>
      <w:numFmt w:val="decimal"/>
      <w:lvlText w:val="%1.%2."/>
      <w:lvlJc w:val="left"/>
      <w:pPr>
        <w:ind w:left="1429" w:hanging="72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3207" w:hanging="1080"/>
      </w:pPr>
      <w:rPr>
        <w:rFonts w:cs="Arial" w:hint="default"/>
      </w:rPr>
    </w:lvl>
    <w:lvl w:ilvl="4">
      <w:start w:val="1"/>
      <w:numFmt w:val="decimal"/>
      <w:lvlText w:val="%1.%2.%3.%4.%5."/>
      <w:lvlJc w:val="left"/>
      <w:pPr>
        <w:ind w:left="4276" w:hanging="1440"/>
      </w:pPr>
      <w:rPr>
        <w:rFonts w:cs="Arial" w:hint="default"/>
      </w:rPr>
    </w:lvl>
    <w:lvl w:ilvl="5">
      <w:start w:val="1"/>
      <w:numFmt w:val="decimal"/>
      <w:lvlText w:val="%1.%2.%3.%4.%5.%6."/>
      <w:lvlJc w:val="left"/>
      <w:pPr>
        <w:ind w:left="4985" w:hanging="1440"/>
      </w:pPr>
      <w:rPr>
        <w:rFonts w:cs="Arial" w:hint="default"/>
      </w:rPr>
    </w:lvl>
    <w:lvl w:ilvl="6">
      <w:start w:val="1"/>
      <w:numFmt w:val="decimal"/>
      <w:lvlText w:val="%1.%2.%3.%4.%5.%6.%7."/>
      <w:lvlJc w:val="left"/>
      <w:pPr>
        <w:ind w:left="6054" w:hanging="1800"/>
      </w:pPr>
      <w:rPr>
        <w:rFonts w:cs="Arial" w:hint="default"/>
      </w:rPr>
    </w:lvl>
    <w:lvl w:ilvl="7">
      <w:start w:val="1"/>
      <w:numFmt w:val="decimal"/>
      <w:lvlText w:val="%1.%2.%3.%4.%5.%6.%7.%8."/>
      <w:lvlJc w:val="left"/>
      <w:pPr>
        <w:ind w:left="7123" w:hanging="2160"/>
      </w:pPr>
      <w:rPr>
        <w:rFonts w:cs="Arial" w:hint="default"/>
      </w:rPr>
    </w:lvl>
    <w:lvl w:ilvl="8">
      <w:start w:val="1"/>
      <w:numFmt w:val="decimal"/>
      <w:lvlText w:val="%1.%2.%3.%4.%5.%6.%7.%8.%9."/>
      <w:lvlJc w:val="left"/>
      <w:pPr>
        <w:ind w:left="7832" w:hanging="2160"/>
      </w:pPr>
      <w:rPr>
        <w:rFonts w:cs="Arial" w:hint="default"/>
      </w:rPr>
    </w:lvl>
  </w:abstractNum>
  <w:abstractNum w:abstractNumId="7"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646713"/>
    <w:multiLevelType w:val="hybridMultilevel"/>
    <w:tmpl w:val="7C600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3"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6"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8"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19" w15:restartNumberingAfterBreak="0">
    <w:nsid w:val="44BC217E"/>
    <w:multiLevelType w:val="multilevel"/>
    <w:tmpl w:val="12D84076"/>
    <w:lvl w:ilvl="0">
      <w:start w:val="1"/>
      <w:numFmt w:val="decimal"/>
      <w:lvlText w:val="%1."/>
      <w:lvlJc w:val="left"/>
      <w:pPr>
        <w:ind w:left="450" w:hanging="450"/>
      </w:pPr>
      <w:rPr>
        <w:rFonts w:eastAsiaTheme="minorHAnsi" w:hint="default"/>
        <w:color w:val="000000" w:themeColor="text1"/>
        <w:sz w:val="22"/>
      </w:rPr>
    </w:lvl>
    <w:lvl w:ilvl="1">
      <w:start w:val="1"/>
      <w:numFmt w:val="decimal"/>
      <w:lvlText w:val="%1.%2."/>
      <w:lvlJc w:val="left"/>
      <w:pPr>
        <w:ind w:left="1430" w:hanging="720"/>
      </w:pPr>
      <w:rPr>
        <w:rFonts w:eastAsiaTheme="minorHAnsi" w:hint="default"/>
        <w:color w:val="000000" w:themeColor="text1"/>
        <w:sz w:val="22"/>
      </w:rPr>
    </w:lvl>
    <w:lvl w:ilvl="2">
      <w:start w:val="1"/>
      <w:numFmt w:val="decimal"/>
      <w:lvlText w:val="%1.%2.%3."/>
      <w:lvlJc w:val="left"/>
      <w:pPr>
        <w:ind w:left="720" w:hanging="720"/>
      </w:pPr>
      <w:rPr>
        <w:rFonts w:eastAsiaTheme="minorHAnsi" w:hint="default"/>
        <w:color w:val="000000" w:themeColor="text1"/>
        <w:sz w:val="22"/>
      </w:rPr>
    </w:lvl>
    <w:lvl w:ilvl="3">
      <w:start w:val="1"/>
      <w:numFmt w:val="decimal"/>
      <w:lvlText w:val="%1.%2.%3.%4."/>
      <w:lvlJc w:val="left"/>
      <w:pPr>
        <w:ind w:left="1080" w:hanging="1080"/>
      </w:pPr>
      <w:rPr>
        <w:rFonts w:eastAsiaTheme="minorHAnsi" w:hint="default"/>
        <w:color w:val="000000" w:themeColor="text1"/>
        <w:sz w:val="22"/>
      </w:rPr>
    </w:lvl>
    <w:lvl w:ilvl="4">
      <w:start w:val="1"/>
      <w:numFmt w:val="decimal"/>
      <w:lvlText w:val="%1.%2.%3.%4.%5."/>
      <w:lvlJc w:val="left"/>
      <w:pPr>
        <w:ind w:left="1440" w:hanging="1440"/>
      </w:pPr>
      <w:rPr>
        <w:rFonts w:eastAsiaTheme="minorHAnsi" w:hint="default"/>
        <w:color w:val="000000" w:themeColor="text1"/>
        <w:sz w:val="22"/>
      </w:rPr>
    </w:lvl>
    <w:lvl w:ilvl="5">
      <w:start w:val="1"/>
      <w:numFmt w:val="decimal"/>
      <w:lvlText w:val="%1.%2.%3.%4.%5.%6."/>
      <w:lvlJc w:val="left"/>
      <w:pPr>
        <w:ind w:left="1440" w:hanging="1440"/>
      </w:pPr>
      <w:rPr>
        <w:rFonts w:eastAsiaTheme="minorHAnsi" w:hint="default"/>
        <w:color w:val="000000" w:themeColor="text1"/>
        <w:sz w:val="22"/>
      </w:rPr>
    </w:lvl>
    <w:lvl w:ilvl="6">
      <w:start w:val="1"/>
      <w:numFmt w:val="decimal"/>
      <w:lvlText w:val="%1.%2.%3.%4.%5.%6.%7."/>
      <w:lvlJc w:val="left"/>
      <w:pPr>
        <w:ind w:left="1800" w:hanging="1800"/>
      </w:pPr>
      <w:rPr>
        <w:rFonts w:eastAsiaTheme="minorHAnsi" w:hint="default"/>
        <w:color w:val="000000" w:themeColor="text1"/>
        <w:sz w:val="22"/>
      </w:rPr>
    </w:lvl>
    <w:lvl w:ilvl="7">
      <w:start w:val="1"/>
      <w:numFmt w:val="decimal"/>
      <w:lvlText w:val="%1.%2.%3.%4.%5.%6.%7.%8."/>
      <w:lvlJc w:val="left"/>
      <w:pPr>
        <w:ind w:left="2160" w:hanging="2160"/>
      </w:pPr>
      <w:rPr>
        <w:rFonts w:eastAsiaTheme="minorHAnsi" w:hint="default"/>
        <w:color w:val="000000" w:themeColor="text1"/>
        <w:sz w:val="22"/>
      </w:rPr>
    </w:lvl>
    <w:lvl w:ilvl="8">
      <w:start w:val="1"/>
      <w:numFmt w:val="decimal"/>
      <w:lvlText w:val="%1.%2.%3.%4.%5.%6.%7.%8.%9."/>
      <w:lvlJc w:val="left"/>
      <w:pPr>
        <w:ind w:left="2160" w:hanging="2160"/>
      </w:pPr>
      <w:rPr>
        <w:rFonts w:eastAsiaTheme="minorHAnsi" w:hint="default"/>
        <w:color w:val="000000" w:themeColor="text1"/>
        <w:sz w:val="22"/>
      </w:rPr>
    </w:lvl>
  </w:abstractNum>
  <w:abstractNum w:abstractNumId="20"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1"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2"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3"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4"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7"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9"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643F155B"/>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1"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81116CF"/>
    <w:multiLevelType w:val="multilevel"/>
    <w:tmpl w:val="1534BA04"/>
    <w:lvl w:ilvl="0">
      <w:start w:val="1"/>
      <w:numFmt w:val="decimal"/>
      <w:lvlText w:val="%1."/>
      <w:lvlJc w:val="left"/>
      <w:pPr>
        <w:ind w:left="360" w:hanging="36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3"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35"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6"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35"/>
  </w:num>
  <w:num w:numId="3">
    <w:abstractNumId w:val="28"/>
  </w:num>
  <w:num w:numId="4">
    <w:abstractNumId w:val="27"/>
  </w:num>
  <w:num w:numId="5">
    <w:abstractNumId w:val="24"/>
  </w:num>
  <w:num w:numId="6">
    <w:abstractNumId w:val="16"/>
  </w:num>
  <w:num w:numId="7">
    <w:abstractNumId w:val="2"/>
  </w:num>
  <w:num w:numId="8">
    <w:abstractNumId w:val="3"/>
  </w:num>
  <w:num w:numId="9">
    <w:abstractNumId w:val="33"/>
  </w:num>
  <w:num w:numId="10">
    <w:abstractNumId w:val="34"/>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34"/>
  </w:num>
  <w:num w:numId="12">
    <w:abstractNumId w:val="8"/>
  </w:num>
  <w:num w:numId="13">
    <w:abstractNumId w:val="22"/>
  </w:num>
  <w:num w:numId="14">
    <w:abstractNumId w:val="4"/>
  </w:num>
  <w:num w:numId="15">
    <w:abstractNumId w:val="0"/>
  </w:num>
  <w:num w:numId="16">
    <w:abstractNumId w:val="14"/>
  </w:num>
  <w:num w:numId="17">
    <w:abstractNumId w:val="29"/>
  </w:num>
  <w:num w:numId="18">
    <w:abstractNumId w:val="17"/>
  </w:num>
  <w:num w:numId="19">
    <w:abstractNumId w:val="9"/>
  </w:num>
  <w:num w:numId="20">
    <w:abstractNumId w:val="23"/>
  </w:num>
  <w:num w:numId="21">
    <w:abstractNumId w:val="18"/>
  </w:num>
  <w:num w:numId="22">
    <w:abstractNumId w:val="20"/>
  </w:num>
  <w:num w:numId="23">
    <w:abstractNumId w:val="12"/>
  </w:num>
  <w:num w:numId="24">
    <w:abstractNumId w:val="21"/>
  </w:num>
  <w:num w:numId="25">
    <w:abstractNumId w:val="5"/>
  </w:num>
  <w:num w:numId="26">
    <w:abstractNumId w:val="32"/>
  </w:num>
  <w:num w:numId="27">
    <w:abstractNumId w:val="26"/>
  </w:num>
  <w:num w:numId="28">
    <w:abstractNumId w:val="10"/>
  </w:num>
  <w:num w:numId="29">
    <w:abstractNumId w:val="36"/>
  </w:num>
  <w:num w:numId="30">
    <w:abstractNumId w:val="31"/>
  </w:num>
  <w:num w:numId="31">
    <w:abstractNumId w:val="25"/>
  </w:num>
  <w:num w:numId="32">
    <w:abstractNumId w:val="1"/>
  </w:num>
  <w:num w:numId="33">
    <w:abstractNumId w:val="7"/>
  </w:num>
  <w:num w:numId="34">
    <w:abstractNumId w:val="13"/>
  </w:num>
  <w:num w:numId="35">
    <w:abstractNumId w:val="11"/>
  </w:num>
  <w:num w:numId="36">
    <w:abstractNumId w:val="19"/>
  </w:num>
  <w:num w:numId="37">
    <w:abstractNumId w:val="30"/>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6"/>
    <w:rsid w:val="00000ED3"/>
    <w:rsid w:val="000031DB"/>
    <w:rsid w:val="000031F6"/>
    <w:rsid w:val="00003D5F"/>
    <w:rsid w:val="00004BD7"/>
    <w:rsid w:val="00005400"/>
    <w:rsid w:val="000066EC"/>
    <w:rsid w:val="00006CFE"/>
    <w:rsid w:val="0000709E"/>
    <w:rsid w:val="00007321"/>
    <w:rsid w:val="000077E3"/>
    <w:rsid w:val="00014CF1"/>
    <w:rsid w:val="00015280"/>
    <w:rsid w:val="00015515"/>
    <w:rsid w:val="0001605E"/>
    <w:rsid w:val="00017917"/>
    <w:rsid w:val="00020BEC"/>
    <w:rsid w:val="00021E28"/>
    <w:rsid w:val="000223BA"/>
    <w:rsid w:val="000262EF"/>
    <w:rsid w:val="000270FE"/>
    <w:rsid w:val="00030EF1"/>
    <w:rsid w:val="00032CB8"/>
    <w:rsid w:val="000351E6"/>
    <w:rsid w:val="00035ED5"/>
    <w:rsid w:val="000365BF"/>
    <w:rsid w:val="000379B6"/>
    <w:rsid w:val="00037D5E"/>
    <w:rsid w:val="0004090D"/>
    <w:rsid w:val="00046C89"/>
    <w:rsid w:val="00046D8F"/>
    <w:rsid w:val="00046E6A"/>
    <w:rsid w:val="00046F99"/>
    <w:rsid w:val="000563DC"/>
    <w:rsid w:val="00056D36"/>
    <w:rsid w:val="00061508"/>
    <w:rsid w:val="00062908"/>
    <w:rsid w:val="000635C5"/>
    <w:rsid w:val="00063A15"/>
    <w:rsid w:val="000646E9"/>
    <w:rsid w:val="00064DD3"/>
    <w:rsid w:val="00066380"/>
    <w:rsid w:val="0007004A"/>
    <w:rsid w:val="00070501"/>
    <w:rsid w:val="000708B4"/>
    <w:rsid w:val="00072336"/>
    <w:rsid w:val="00072972"/>
    <w:rsid w:val="0007585E"/>
    <w:rsid w:val="00076B43"/>
    <w:rsid w:val="0007761B"/>
    <w:rsid w:val="000802D3"/>
    <w:rsid w:val="0008039E"/>
    <w:rsid w:val="00080B2F"/>
    <w:rsid w:val="000826F5"/>
    <w:rsid w:val="00082E0A"/>
    <w:rsid w:val="00083142"/>
    <w:rsid w:val="000844EF"/>
    <w:rsid w:val="0008738F"/>
    <w:rsid w:val="000927FB"/>
    <w:rsid w:val="00093EDB"/>
    <w:rsid w:val="00095F3C"/>
    <w:rsid w:val="000967E9"/>
    <w:rsid w:val="000973B7"/>
    <w:rsid w:val="00097EC7"/>
    <w:rsid w:val="000A0B3B"/>
    <w:rsid w:val="000A1317"/>
    <w:rsid w:val="000A38B8"/>
    <w:rsid w:val="000A3E4C"/>
    <w:rsid w:val="000B22D0"/>
    <w:rsid w:val="000B32D0"/>
    <w:rsid w:val="000B3E5F"/>
    <w:rsid w:val="000C094A"/>
    <w:rsid w:val="000C2791"/>
    <w:rsid w:val="000C2F08"/>
    <w:rsid w:val="000C34A2"/>
    <w:rsid w:val="000C51AA"/>
    <w:rsid w:val="000C60F6"/>
    <w:rsid w:val="000C765B"/>
    <w:rsid w:val="000C7A16"/>
    <w:rsid w:val="000D19A7"/>
    <w:rsid w:val="000D325B"/>
    <w:rsid w:val="000D5385"/>
    <w:rsid w:val="000E1BE7"/>
    <w:rsid w:val="000E2363"/>
    <w:rsid w:val="000E2F36"/>
    <w:rsid w:val="000E3328"/>
    <w:rsid w:val="000E36D3"/>
    <w:rsid w:val="000E4B9A"/>
    <w:rsid w:val="000E5363"/>
    <w:rsid w:val="000E65EF"/>
    <w:rsid w:val="000E73DE"/>
    <w:rsid w:val="000E7AE2"/>
    <w:rsid w:val="000E7ECE"/>
    <w:rsid w:val="000F0CF1"/>
    <w:rsid w:val="000F1382"/>
    <w:rsid w:val="000F3D1D"/>
    <w:rsid w:val="000F7023"/>
    <w:rsid w:val="001024FD"/>
    <w:rsid w:val="00102FE7"/>
    <w:rsid w:val="0010369A"/>
    <w:rsid w:val="00103A3A"/>
    <w:rsid w:val="00106775"/>
    <w:rsid w:val="001102D9"/>
    <w:rsid w:val="00111061"/>
    <w:rsid w:val="00120657"/>
    <w:rsid w:val="00121172"/>
    <w:rsid w:val="00122945"/>
    <w:rsid w:val="00123209"/>
    <w:rsid w:val="00123641"/>
    <w:rsid w:val="001275DF"/>
    <w:rsid w:val="00131AF5"/>
    <w:rsid w:val="00132B1E"/>
    <w:rsid w:val="001358A7"/>
    <w:rsid w:val="0013718F"/>
    <w:rsid w:val="00137E3F"/>
    <w:rsid w:val="00140E16"/>
    <w:rsid w:val="00141448"/>
    <w:rsid w:val="00141890"/>
    <w:rsid w:val="00144FDC"/>
    <w:rsid w:val="00146FC3"/>
    <w:rsid w:val="00150E56"/>
    <w:rsid w:val="00155F3D"/>
    <w:rsid w:val="00156210"/>
    <w:rsid w:val="00156C6F"/>
    <w:rsid w:val="00162863"/>
    <w:rsid w:val="00163D0E"/>
    <w:rsid w:val="001653ED"/>
    <w:rsid w:val="00165D64"/>
    <w:rsid w:val="00166EC2"/>
    <w:rsid w:val="00166FB1"/>
    <w:rsid w:val="001676A0"/>
    <w:rsid w:val="00170F9B"/>
    <w:rsid w:val="001711B5"/>
    <w:rsid w:val="00171986"/>
    <w:rsid w:val="0017460A"/>
    <w:rsid w:val="0017598A"/>
    <w:rsid w:val="001776FD"/>
    <w:rsid w:val="00180028"/>
    <w:rsid w:val="0018029B"/>
    <w:rsid w:val="00181128"/>
    <w:rsid w:val="00181180"/>
    <w:rsid w:val="0018166B"/>
    <w:rsid w:val="00182B64"/>
    <w:rsid w:val="00182C78"/>
    <w:rsid w:val="00182E5D"/>
    <w:rsid w:val="00183060"/>
    <w:rsid w:val="00185E3D"/>
    <w:rsid w:val="00186859"/>
    <w:rsid w:val="00191F6A"/>
    <w:rsid w:val="001946E4"/>
    <w:rsid w:val="001A1B7C"/>
    <w:rsid w:val="001A3010"/>
    <w:rsid w:val="001A391D"/>
    <w:rsid w:val="001A3DBC"/>
    <w:rsid w:val="001A52C3"/>
    <w:rsid w:val="001A5772"/>
    <w:rsid w:val="001A609C"/>
    <w:rsid w:val="001A73E7"/>
    <w:rsid w:val="001B37CE"/>
    <w:rsid w:val="001B5748"/>
    <w:rsid w:val="001C19BE"/>
    <w:rsid w:val="001C2235"/>
    <w:rsid w:val="001C4321"/>
    <w:rsid w:val="001C7960"/>
    <w:rsid w:val="001D1EAB"/>
    <w:rsid w:val="001D4AF6"/>
    <w:rsid w:val="001D6B8E"/>
    <w:rsid w:val="001D6DCB"/>
    <w:rsid w:val="001D72DA"/>
    <w:rsid w:val="001D7929"/>
    <w:rsid w:val="001E086C"/>
    <w:rsid w:val="001E0CB7"/>
    <w:rsid w:val="001E2588"/>
    <w:rsid w:val="001E2875"/>
    <w:rsid w:val="001E2A0A"/>
    <w:rsid w:val="001E42FF"/>
    <w:rsid w:val="001E5436"/>
    <w:rsid w:val="001E6B80"/>
    <w:rsid w:val="001F1859"/>
    <w:rsid w:val="001F2A38"/>
    <w:rsid w:val="001F4445"/>
    <w:rsid w:val="001F5F93"/>
    <w:rsid w:val="0020177F"/>
    <w:rsid w:val="002021CA"/>
    <w:rsid w:val="0020454D"/>
    <w:rsid w:val="00205E52"/>
    <w:rsid w:val="00207200"/>
    <w:rsid w:val="002108E6"/>
    <w:rsid w:val="002118B2"/>
    <w:rsid w:val="00211F7A"/>
    <w:rsid w:val="002131E2"/>
    <w:rsid w:val="002136DD"/>
    <w:rsid w:val="00213B72"/>
    <w:rsid w:val="00214157"/>
    <w:rsid w:val="002151D2"/>
    <w:rsid w:val="00217BCB"/>
    <w:rsid w:val="00217C52"/>
    <w:rsid w:val="00217D3B"/>
    <w:rsid w:val="00224B29"/>
    <w:rsid w:val="00224EF7"/>
    <w:rsid w:val="00224F8A"/>
    <w:rsid w:val="00226C9D"/>
    <w:rsid w:val="00227065"/>
    <w:rsid w:val="00230616"/>
    <w:rsid w:val="002334FB"/>
    <w:rsid w:val="00234D89"/>
    <w:rsid w:val="00235F4F"/>
    <w:rsid w:val="00241454"/>
    <w:rsid w:val="002414D5"/>
    <w:rsid w:val="00241924"/>
    <w:rsid w:val="0024215A"/>
    <w:rsid w:val="0024316C"/>
    <w:rsid w:val="00243A43"/>
    <w:rsid w:val="00243A44"/>
    <w:rsid w:val="00243EB9"/>
    <w:rsid w:val="0024448B"/>
    <w:rsid w:val="00246D76"/>
    <w:rsid w:val="002479CA"/>
    <w:rsid w:val="002505BB"/>
    <w:rsid w:val="002508FF"/>
    <w:rsid w:val="00250BBC"/>
    <w:rsid w:val="0025266C"/>
    <w:rsid w:val="002548E9"/>
    <w:rsid w:val="002613B0"/>
    <w:rsid w:val="002616C6"/>
    <w:rsid w:val="00264A1F"/>
    <w:rsid w:val="00264FB1"/>
    <w:rsid w:val="002675A2"/>
    <w:rsid w:val="00267E7C"/>
    <w:rsid w:val="002706D7"/>
    <w:rsid w:val="00271A7D"/>
    <w:rsid w:val="00272C6E"/>
    <w:rsid w:val="00272D93"/>
    <w:rsid w:val="00275B94"/>
    <w:rsid w:val="00275F3C"/>
    <w:rsid w:val="002804FD"/>
    <w:rsid w:val="00281B28"/>
    <w:rsid w:val="0028544D"/>
    <w:rsid w:val="00287072"/>
    <w:rsid w:val="0029097E"/>
    <w:rsid w:val="00290A41"/>
    <w:rsid w:val="00290DAD"/>
    <w:rsid w:val="00291183"/>
    <w:rsid w:val="00293BAA"/>
    <w:rsid w:val="0029521F"/>
    <w:rsid w:val="002A07D2"/>
    <w:rsid w:val="002A1B52"/>
    <w:rsid w:val="002A3611"/>
    <w:rsid w:val="002A52CC"/>
    <w:rsid w:val="002A564F"/>
    <w:rsid w:val="002B3119"/>
    <w:rsid w:val="002B3801"/>
    <w:rsid w:val="002B527E"/>
    <w:rsid w:val="002B5442"/>
    <w:rsid w:val="002B6CD5"/>
    <w:rsid w:val="002B75BE"/>
    <w:rsid w:val="002C05BE"/>
    <w:rsid w:val="002C1077"/>
    <w:rsid w:val="002C1312"/>
    <w:rsid w:val="002C398A"/>
    <w:rsid w:val="002C7200"/>
    <w:rsid w:val="002C7331"/>
    <w:rsid w:val="002C7D96"/>
    <w:rsid w:val="002C7FF9"/>
    <w:rsid w:val="002D0141"/>
    <w:rsid w:val="002D2A49"/>
    <w:rsid w:val="002D426E"/>
    <w:rsid w:val="002D6941"/>
    <w:rsid w:val="002D7220"/>
    <w:rsid w:val="002D7CAB"/>
    <w:rsid w:val="002E0C29"/>
    <w:rsid w:val="002E11AE"/>
    <w:rsid w:val="002E1D94"/>
    <w:rsid w:val="002E48FE"/>
    <w:rsid w:val="002E716D"/>
    <w:rsid w:val="002E7ACE"/>
    <w:rsid w:val="002F015A"/>
    <w:rsid w:val="002F0578"/>
    <w:rsid w:val="002F37E1"/>
    <w:rsid w:val="002F41B8"/>
    <w:rsid w:val="002F4F62"/>
    <w:rsid w:val="002F6736"/>
    <w:rsid w:val="002F7FC1"/>
    <w:rsid w:val="00300CAF"/>
    <w:rsid w:val="00301273"/>
    <w:rsid w:val="00310037"/>
    <w:rsid w:val="0031107C"/>
    <w:rsid w:val="00311231"/>
    <w:rsid w:val="003142E7"/>
    <w:rsid w:val="00321064"/>
    <w:rsid w:val="0032754A"/>
    <w:rsid w:val="0033460B"/>
    <w:rsid w:val="00334661"/>
    <w:rsid w:val="00334E8F"/>
    <w:rsid w:val="003354E8"/>
    <w:rsid w:val="00336C56"/>
    <w:rsid w:val="00336D98"/>
    <w:rsid w:val="00341BE1"/>
    <w:rsid w:val="00341DF2"/>
    <w:rsid w:val="00342A7C"/>
    <w:rsid w:val="0034333C"/>
    <w:rsid w:val="00344D65"/>
    <w:rsid w:val="00344E14"/>
    <w:rsid w:val="00344FEB"/>
    <w:rsid w:val="00351FB3"/>
    <w:rsid w:val="003546A4"/>
    <w:rsid w:val="00356E64"/>
    <w:rsid w:val="00361D47"/>
    <w:rsid w:val="003629D2"/>
    <w:rsid w:val="00367024"/>
    <w:rsid w:val="003677C6"/>
    <w:rsid w:val="00370031"/>
    <w:rsid w:val="0037118C"/>
    <w:rsid w:val="0037350E"/>
    <w:rsid w:val="00381D74"/>
    <w:rsid w:val="00386377"/>
    <w:rsid w:val="00387FA5"/>
    <w:rsid w:val="00390A4F"/>
    <w:rsid w:val="00391481"/>
    <w:rsid w:val="00391C51"/>
    <w:rsid w:val="00391E62"/>
    <w:rsid w:val="003961EC"/>
    <w:rsid w:val="003963EB"/>
    <w:rsid w:val="003A0381"/>
    <w:rsid w:val="003A1B23"/>
    <w:rsid w:val="003A36C1"/>
    <w:rsid w:val="003A3708"/>
    <w:rsid w:val="003A5F95"/>
    <w:rsid w:val="003A767A"/>
    <w:rsid w:val="003B025F"/>
    <w:rsid w:val="003B3459"/>
    <w:rsid w:val="003B3568"/>
    <w:rsid w:val="003B436E"/>
    <w:rsid w:val="003B5D5D"/>
    <w:rsid w:val="003C07E6"/>
    <w:rsid w:val="003C2F19"/>
    <w:rsid w:val="003C33D0"/>
    <w:rsid w:val="003C50DB"/>
    <w:rsid w:val="003C5AC7"/>
    <w:rsid w:val="003C6760"/>
    <w:rsid w:val="003C6FDB"/>
    <w:rsid w:val="003C78A1"/>
    <w:rsid w:val="003D002A"/>
    <w:rsid w:val="003D11A9"/>
    <w:rsid w:val="003D25D9"/>
    <w:rsid w:val="003D75C2"/>
    <w:rsid w:val="003D7B76"/>
    <w:rsid w:val="003D7FC5"/>
    <w:rsid w:val="003E26A0"/>
    <w:rsid w:val="003E358D"/>
    <w:rsid w:val="003E6D7D"/>
    <w:rsid w:val="003E6D9A"/>
    <w:rsid w:val="003E7F0D"/>
    <w:rsid w:val="003F159A"/>
    <w:rsid w:val="003F3676"/>
    <w:rsid w:val="003F428E"/>
    <w:rsid w:val="003F42B6"/>
    <w:rsid w:val="003F7EC6"/>
    <w:rsid w:val="0040125A"/>
    <w:rsid w:val="004025E6"/>
    <w:rsid w:val="00410A63"/>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4C82"/>
    <w:rsid w:val="00435063"/>
    <w:rsid w:val="0043756B"/>
    <w:rsid w:val="00441C95"/>
    <w:rsid w:val="00443873"/>
    <w:rsid w:val="00444442"/>
    <w:rsid w:val="00444F23"/>
    <w:rsid w:val="0044564A"/>
    <w:rsid w:val="00446BFD"/>
    <w:rsid w:val="0044731D"/>
    <w:rsid w:val="00450B9C"/>
    <w:rsid w:val="00451A57"/>
    <w:rsid w:val="00451DB3"/>
    <w:rsid w:val="00456C6E"/>
    <w:rsid w:val="00457733"/>
    <w:rsid w:val="004613E3"/>
    <w:rsid w:val="00461878"/>
    <w:rsid w:val="004641F8"/>
    <w:rsid w:val="00466A2A"/>
    <w:rsid w:val="0046731B"/>
    <w:rsid w:val="004675BE"/>
    <w:rsid w:val="00470452"/>
    <w:rsid w:val="0047100C"/>
    <w:rsid w:val="004714C6"/>
    <w:rsid w:val="00471E33"/>
    <w:rsid w:val="004720F9"/>
    <w:rsid w:val="00473580"/>
    <w:rsid w:val="00474586"/>
    <w:rsid w:val="004758D2"/>
    <w:rsid w:val="00477406"/>
    <w:rsid w:val="00477B5A"/>
    <w:rsid w:val="00477C2B"/>
    <w:rsid w:val="00480AF7"/>
    <w:rsid w:val="004816A7"/>
    <w:rsid w:val="00483669"/>
    <w:rsid w:val="004875A5"/>
    <w:rsid w:val="004878AD"/>
    <w:rsid w:val="00490F8A"/>
    <w:rsid w:val="004916FD"/>
    <w:rsid w:val="0049274C"/>
    <w:rsid w:val="00493494"/>
    <w:rsid w:val="00494A50"/>
    <w:rsid w:val="00496502"/>
    <w:rsid w:val="00497C78"/>
    <w:rsid w:val="004A321F"/>
    <w:rsid w:val="004A3929"/>
    <w:rsid w:val="004A4409"/>
    <w:rsid w:val="004A608B"/>
    <w:rsid w:val="004A7752"/>
    <w:rsid w:val="004B051A"/>
    <w:rsid w:val="004B5039"/>
    <w:rsid w:val="004B52C4"/>
    <w:rsid w:val="004B717F"/>
    <w:rsid w:val="004C0B95"/>
    <w:rsid w:val="004C1F07"/>
    <w:rsid w:val="004C2028"/>
    <w:rsid w:val="004C2778"/>
    <w:rsid w:val="004C48AF"/>
    <w:rsid w:val="004C524F"/>
    <w:rsid w:val="004C5EF1"/>
    <w:rsid w:val="004C6032"/>
    <w:rsid w:val="004C725A"/>
    <w:rsid w:val="004C739F"/>
    <w:rsid w:val="004D0329"/>
    <w:rsid w:val="004D1427"/>
    <w:rsid w:val="004D16C7"/>
    <w:rsid w:val="004D2607"/>
    <w:rsid w:val="004D2751"/>
    <w:rsid w:val="004D4231"/>
    <w:rsid w:val="004D4D35"/>
    <w:rsid w:val="004D50E9"/>
    <w:rsid w:val="004D73F7"/>
    <w:rsid w:val="004E4B65"/>
    <w:rsid w:val="004E4C54"/>
    <w:rsid w:val="004E5E5D"/>
    <w:rsid w:val="004E64E2"/>
    <w:rsid w:val="004E7E06"/>
    <w:rsid w:val="004F00B6"/>
    <w:rsid w:val="004F194D"/>
    <w:rsid w:val="004F30BF"/>
    <w:rsid w:val="004F3E62"/>
    <w:rsid w:val="004F51F2"/>
    <w:rsid w:val="0050116F"/>
    <w:rsid w:val="005014BF"/>
    <w:rsid w:val="00504D4E"/>
    <w:rsid w:val="00507228"/>
    <w:rsid w:val="00510CEA"/>
    <w:rsid w:val="005118C2"/>
    <w:rsid w:val="00511C6A"/>
    <w:rsid w:val="00513425"/>
    <w:rsid w:val="00514071"/>
    <w:rsid w:val="00517032"/>
    <w:rsid w:val="005214FE"/>
    <w:rsid w:val="005237A5"/>
    <w:rsid w:val="0052609C"/>
    <w:rsid w:val="00526430"/>
    <w:rsid w:val="00530B22"/>
    <w:rsid w:val="00537346"/>
    <w:rsid w:val="0054117F"/>
    <w:rsid w:val="00542717"/>
    <w:rsid w:val="0054280C"/>
    <w:rsid w:val="00545918"/>
    <w:rsid w:val="0055535E"/>
    <w:rsid w:val="0055668A"/>
    <w:rsid w:val="00560315"/>
    <w:rsid w:val="00560E89"/>
    <w:rsid w:val="00562169"/>
    <w:rsid w:val="00562322"/>
    <w:rsid w:val="005637CC"/>
    <w:rsid w:val="0056651A"/>
    <w:rsid w:val="005669A4"/>
    <w:rsid w:val="005702F1"/>
    <w:rsid w:val="0057169B"/>
    <w:rsid w:val="005728AA"/>
    <w:rsid w:val="00572946"/>
    <w:rsid w:val="00572BA2"/>
    <w:rsid w:val="005739A0"/>
    <w:rsid w:val="005858F9"/>
    <w:rsid w:val="005866DF"/>
    <w:rsid w:val="005924AA"/>
    <w:rsid w:val="005929DD"/>
    <w:rsid w:val="00594C80"/>
    <w:rsid w:val="0059647B"/>
    <w:rsid w:val="005A0605"/>
    <w:rsid w:val="005A0682"/>
    <w:rsid w:val="005A225B"/>
    <w:rsid w:val="005A6AFB"/>
    <w:rsid w:val="005A6E03"/>
    <w:rsid w:val="005A7DCA"/>
    <w:rsid w:val="005B6311"/>
    <w:rsid w:val="005C3D40"/>
    <w:rsid w:val="005C40A0"/>
    <w:rsid w:val="005C5A2B"/>
    <w:rsid w:val="005C6952"/>
    <w:rsid w:val="005D1621"/>
    <w:rsid w:val="005D1C55"/>
    <w:rsid w:val="005D3FCF"/>
    <w:rsid w:val="005D49B8"/>
    <w:rsid w:val="005D6FB4"/>
    <w:rsid w:val="005E4584"/>
    <w:rsid w:val="005E5704"/>
    <w:rsid w:val="005E7BE9"/>
    <w:rsid w:val="005F043E"/>
    <w:rsid w:val="005F1DA6"/>
    <w:rsid w:val="005F4057"/>
    <w:rsid w:val="005F423F"/>
    <w:rsid w:val="00601234"/>
    <w:rsid w:val="00603339"/>
    <w:rsid w:val="00603E4B"/>
    <w:rsid w:val="006046B7"/>
    <w:rsid w:val="006058D8"/>
    <w:rsid w:val="00605E8A"/>
    <w:rsid w:val="00606191"/>
    <w:rsid w:val="0060690D"/>
    <w:rsid w:val="0060699B"/>
    <w:rsid w:val="00607139"/>
    <w:rsid w:val="00615599"/>
    <w:rsid w:val="00615D33"/>
    <w:rsid w:val="00617D5E"/>
    <w:rsid w:val="00621204"/>
    <w:rsid w:val="00624B6E"/>
    <w:rsid w:val="00634B19"/>
    <w:rsid w:val="00641589"/>
    <w:rsid w:val="00645BF6"/>
    <w:rsid w:val="00646D39"/>
    <w:rsid w:val="00650440"/>
    <w:rsid w:val="006509D1"/>
    <w:rsid w:val="00652F0C"/>
    <w:rsid w:val="00656D58"/>
    <w:rsid w:val="006635C8"/>
    <w:rsid w:val="00664EEA"/>
    <w:rsid w:val="006663D9"/>
    <w:rsid w:val="00666A8F"/>
    <w:rsid w:val="00667932"/>
    <w:rsid w:val="00670A2E"/>
    <w:rsid w:val="00670FB8"/>
    <w:rsid w:val="00671390"/>
    <w:rsid w:val="00671E66"/>
    <w:rsid w:val="00672CCD"/>
    <w:rsid w:val="006749E2"/>
    <w:rsid w:val="00677F61"/>
    <w:rsid w:val="00684E07"/>
    <w:rsid w:val="0068503A"/>
    <w:rsid w:val="006859E1"/>
    <w:rsid w:val="00686D08"/>
    <w:rsid w:val="006875E5"/>
    <w:rsid w:val="00691827"/>
    <w:rsid w:val="00693787"/>
    <w:rsid w:val="00694982"/>
    <w:rsid w:val="0069685C"/>
    <w:rsid w:val="00697DBA"/>
    <w:rsid w:val="006A0294"/>
    <w:rsid w:val="006A1725"/>
    <w:rsid w:val="006A3638"/>
    <w:rsid w:val="006A3772"/>
    <w:rsid w:val="006A3B44"/>
    <w:rsid w:val="006A7521"/>
    <w:rsid w:val="006B18FF"/>
    <w:rsid w:val="006B245E"/>
    <w:rsid w:val="006B26BF"/>
    <w:rsid w:val="006C0A8A"/>
    <w:rsid w:val="006C33E2"/>
    <w:rsid w:val="006C3F82"/>
    <w:rsid w:val="006C50FC"/>
    <w:rsid w:val="006C5BF6"/>
    <w:rsid w:val="006D0FD3"/>
    <w:rsid w:val="006D105F"/>
    <w:rsid w:val="006D112A"/>
    <w:rsid w:val="006D2116"/>
    <w:rsid w:val="006D2BCC"/>
    <w:rsid w:val="006D37AE"/>
    <w:rsid w:val="006D4BDE"/>
    <w:rsid w:val="006D7D35"/>
    <w:rsid w:val="006E427F"/>
    <w:rsid w:val="006E4A73"/>
    <w:rsid w:val="006E5F18"/>
    <w:rsid w:val="006E683D"/>
    <w:rsid w:val="006F719E"/>
    <w:rsid w:val="006F7668"/>
    <w:rsid w:val="00700B2D"/>
    <w:rsid w:val="00702470"/>
    <w:rsid w:val="00703254"/>
    <w:rsid w:val="00703507"/>
    <w:rsid w:val="00703990"/>
    <w:rsid w:val="00703EA1"/>
    <w:rsid w:val="0070432B"/>
    <w:rsid w:val="00705B19"/>
    <w:rsid w:val="00706458"/>
    <w:rsid w:val="00707F24"/>
    <w:rsid w:val="00710972"/>
    <w:rsid w:val="00710D49"/>
    <w:rsid w:val="007114FB"/>
    <w:rsid w:val="00713624"/>
    <w:rsid w:val="00713B49"/>
    <w:rsid w:val="00715964"/>
    <w:rsid w:val="00720E91"/>
    <w:rsid w:val="00722BC5"/>
    <w:rsid w:val="007246C9"/>
    <w:rsid w:val="00724FD5"/>
    <w:rsid w:val="00727F00"/>
    <w:rsid w:val="00731F57"/>
    <w:rsid w:val="00732D58"/>
    <w:rsid w:val="0073448E"/>
    <w:rsid w:val="00734FF4"/>
    <w:rsid w:val="00737CDB"/>
    <w:rsid w:val="007411C4"/>
    <w:rsid w:val="00743275"/>
    <w:rsid w:val="00744679"/>
    <w:rsid w:val="00747C28"/>
    <w:rsid w:val="007504AE"/>
    <w:rsid w:val="007559A0"/>
    <w:rsid w:val="00756AD0"/>
    <w:rsid w:val="00757341"/>
    <w:rsid w:val="00757889"/>
    <w:rsid w:val="00760A68"/>
    <w:rsid w:val="00760B9D"/>
    <w:rsid w:val="00761DF7"/>
    <w:rsid w:val="007634FD"/>
    <w:rsid w:val="007636B1"/>
    <w:rsid w:val="00763D7B"/>
    <w:rsid w:val="00764281"/>
    <w:rsid w:val="0076568D"/>
    <w:rsid w:val="007704CD"/>
    <w:rsid w:val="00772105"/>
    <w:rsid w:val="00775AF0"/>
    <w:rsid w:val="007779C1"/>
    <w:rsid w:val="007805CD"/>
    <w:rsid w:val="00782927"/>
    <w:rsid w:val="007905C5"/>
    <w:rsid w:val="007914AB"/>
    <w:rsid w:val="00793723"/>
    <w:rsid w:val="00793B5A"/>
    <w:rsid w:val="007941A5"/>
    <w:rsid w:val="007943F6"/>
    <w:rsid w:val="00795BA6"/>
    <w:rsid w:val="007970D7"/>
    <w:rsid w:val="007A018A"/>
    <w:rsid w:val="007A01C8"/>
    <w:rsid w:val="007A18E8"/>
    <w:rsid w:val="007A3AAC"/>
    <w:rsid w:val="007A511A"/>
    <w:rsid w:val="007B091E"/>
    <w:rsid w:val="007B1259"/>
    <w:rsid w:val="007B20FA"/>
    <w:rsid w:val="007B222D"/>
    <w:rsid w:val="007B30AC"/>
    <w:rsid w:val="007B77F7"/>
    <w:rsid w:val="007C0658"/>
    <w:rsid w:val="007D0813"/>
    <w:rsid w:val="007D2ACC"/>
    <w:rsid w:val="007D31CB"/>
    <w:rsid w:val="007D430D"/>
    <w:rsid w:val="007D6D34"/>
    <w:rsid w:val="007D77EF"/>
    <w:rsid w:val="007E1265"/>
    <w:rsid w:val="007E4C88"/>
    <w:rsid w:val="007E570B"/>
    <w:rsid w:val="007E6711"/>
    <w:rsid w:val="007F17C5"/>
    <w:rsid w:val="007F1ABD"/>
    <w:rsid w:val="007F2257"/>
    <w:rsid w:val="007F3F7E"/>
    <w:rsid w:val="007F488E"/>
    <w:rsid w:val="007F64DE"/>
    <w:rsid w:val="007F7DE1"/>
    <w:rsid w:val="008027BE"/>
    <w:rsid w:val="00804848"/>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30C4B"/>
    <w:rsid w:val="00832AFB"/>
    <w:rsid w:val="00834104"/>
    <w:rsid w:val="008400A0"/>
    <w:rsid w:val="00841F2D"/>
    <w:rsid w:val="0084325B"/>
    <w:rsid w:val="008446CA"/>
    <w:rsid w:val="00844AE0"/>
    <w:rsid w:val="00846464"/>
    <w:rsid w:val="00846E4D"/>
    <w:rsid w:val="008509DF"/>
    <w:rsid w:val="00850BE5"/>
    <w:rsid w:val="008511A3"/>
    <w:rsid w:val="00852666"/>
    <w:rsid w:val="00852EF3"/>
    <w:rsid w:val="00854AC1"/>
    <w:rsid w:val="00855F9B"/>
    <w:rsid w:val="00856953"/>
    <w:rsid w:val="00857300"/>
    <w:rsid w:val="00857D10"/>
    <w:rsid w:val="00860042"/>
    <w:rsid w:val="00861516"/>
    <w:rsid w:val="00862047"/>
    <w:rsid w:val="00865125"/>
    <w:rsid w:val="00866E8B"/>
    <w:rsid w:val="00870461"/>
    <w:rsid w:val="00871059"/>
    <w:rsid w:val="00872B06"/>
    <w:rsid w:val="008749A5"/>
    <w:rsid w:val="008759BE"/>
    <w:rsid w:val="0087738B"/>
    <w:rsid w:val="00883DCA"/>
    <w:rsid w:val="008843B8"/>
    <w:rsid w:val="00884B10"/>
    <w:rsid w:val="0088508E"/>
    <w:rsid w:val="008853AC"/>
    <w:rsid w:val="00885906"/>
    <w:rsid w:val="008859A2"/>
    <w:rsid w:val="00886541"/>
    <w:rsid w:val="00887413"/>
    <w:rsid w:val="0088751A"/>
    <w:rsid w:val="00887F1B"/>
    <w:rsid w:val="00890D62"/>
    <w:rsid w:val="00890F07"/>
    <w:rsid w:val="00894FFC"/>
    <w:rsid w:val="008968ED"/>
    <w:rsid w:val="00896C74"/>
    <w:rsid w:val="00897031"/>
    <w:rsid w:val="008A0FE1"/>
    <w:rsid w:val="008A11FB"/>
    <w:rsid w:val="008A1B72"/>
    <w:rsid w:val="008A3170"/>
    <w:rsid w:val="008A6980"/>
    <w:rsid w:val="008A797C"/>
    <w:rsid w:val="008B6CF0"/>
    <w:rsid w:val="008B73E6"/>
    <w:rsid w:val="008C12D8"/>
    <w:rsid w:val="008C397C"/>
    <w:rsid w:val="008C3A91"/>
    <w:rsid w:val="008C4BD7"/>
    <w:rsid w:val="008C50DA"/>
    <w:rsid w:val="008C6495"/>
    <w:rsid w:val="008D0BAE"/>
    <w:rsid w:val="008D1588"/>
    <w:rsid w:val="008D2260"/>
    <w:rsid w:val="008D2940"/>
    <w:rsid w:val="008D3FC0"/>
    <w:rsid w:val="008D54D6"/>
    <w:rsid w:val="008D5BEC"/>
    <w:rsid w:val="008D6A51"/>
    <w:rsid w:val="008E70C0"/>
    <w:rsid w:val="008E7604"/>
    <w:rsid w:val="008E7C39"/>
    <w:rsid w:val="008E7F17"/>
    <w:rsid w:val="008F07E3"/>
    <w:rsid w:val="008F1336"/>
    <w:rsid w:val="008F194F"/>
    <w:rsid w:val="008F2B5B"/>
    <w:rsid w:val="008F2B99"/>
    <w:rsid w:val="008F55DE"/>
    <w:rsid w:val="008F68B3"/>
    <w:rsid w:val="008F74DF"/>
    <w:rsid w:val="0090077C"/>
    <w:rsid w:val="00900BAA"/>
    <w:rsid w:val="00903350"/>
    <w:rsid w:val="00903F42"/>
    <w:rsid w:val="00903F5B"/>
    <w:rsid w:val="00911397"/>
    <w:rsid w:val="00911B88"/>
    <w:rsid w:val="009129BB"/>
    <w:rsid w:val="009156EC"/>
    <w:rsid w:val="00920057"/>
    <w:rsid w:val="00920D7D"/>
    <w:rsid w:val="00921018"/>
    <w:rsid w:val="00921B0E"/>
    <w:rsid w:val="00922123"/>
    <w:rsid w:val="00922C56"/>
    <w:rsid w:val="00925715"/>
    <w:rsid w:val="0092687E"/>
    <w:rsid w:val="009304B4"/>
    <w:rsid w:val="00930C3B"/>
    <w:rsid w:val="00935552"/>
    <w:rsid w:val="009372A6"/>
    <w:rsid w:val="00937BE0"/>
    <w:rsid w:val="00941B6B"/>
    <w:rsid w:val="00942488"/>
    <w:rsid w:val="00942D2C"/>
    <w:rsid w:val="009438A1"/>
    <w:rsid w:val="00943FA9"/>
    <w:rsid w:val="00944FA6"/>
    <w:rsid w:val="0095195D"/>
    <w:rsid w:val="00952105"/>
    <w:rsid w:val="009564FC"/>
    <w:rsid w:val="0095727C"/>
    <w:rsid w:val="0096008A"/>
    <w:rsid w:val="00960459"/>
    <w:rsid w:val="009604C2"/>
    <w:rsid w:val="00966EC8"/>
    <w:rsid w:val="009710BF"/>
    <w:rsid w:val="00972583"/>
    <w:rsid w:val="009726BD"/>
    <w:rsid w:val="009745F9"/>
    <w:rsid w:val="009821B9"/>
    <w:rsid w:val="00982ED3"/>
    <w:rsid w:val="009838DA"/>
    <w:rsid w:val="00985C1B"/>
    <w:rsid w:val="009914BE"/>
    <w:rsid w:val="00992E56"/>
    <w:rsid w:val="00996767"/>
    <w:rsid w:val="0099685B"/>
    <w:rsid w:val="009A0232"/>
    <w:rsid w:val="009A165A"/>
    <w:rsid w:val="009A2207"/>
    <w:rsid w:val="009A49D7"/>
    <w:rsid w:val="009A5D85"/>
    <w:rsid w:val="009A7D82"/>
    <w:rsid w:val="009B145F"/>
    <w:rsid w:val="009B1E70"/>
    <w:rsid w:val="009B4930"/>
    <w:rsid w:val="009B5AB0"/>
    <w:rsid w:val="009B7AD1"/>
    <w:rsid w:val="009C054D"/>
    <w:rsid w:val="009C2001"/>
    <w:rsid w:val="009C2376"/>
    <w:rsid w:val="009C2450"/>
    <w:rsid w:val="009C3453"/>
    <w:rsid w:val="009C402C"/>
    <w:rsid w:val="009C5158"/>
    <w:rsid w:val="009C6E01"/>
    <w:rsid w:val="009C76E5"/>
    <w:rsid w:val="009C78DE"/>
    <w:rsid w:val="009D1EF0"/>
    <w:rsid w:val="009D2CE0"/>
    <w:rsid w:val="009D5429"/>
    <w:rsid w:val="009D56EF"/>
    <w:rsid w:val="009D6025"/>
    <w:rsid w:val="009D614B"/>
    <w:rsid w:val="009D769C"/>
    <w:rsid w:val="009E0D0E"/>
    <w:rsid w:val="009E1B2D"/>
    <w:rsid w:val="009E2280"/>
    <w:rsid w:val="009E293B"/>
    <w:rsid w:val="009E50D0"/>
    <w:rsid w:val="009E5E7A"/>
    <w:rsid w:val="009F158D"/>
    <w:rsid w:val="009F15A6"/>
    <w:rsid w:val="009F1A91"/>
    <w:rsid w:val="009F2733"/>
    <w:rsid w:val="009F3508"/>
    <w:rsid w:val="009F7287"/>
    <w:rsid w:val="009F7462"/>
    <w:rsid w:val="00A02411"/>
    <w:rsid w:val="00A057ED"/>
    <w:rsid w:val="00A07AC6"/>
    <w:rsid w:val="00A1129F"/>
    <w:rsid w:val="00A1228E"/>
    <w:rsid w:val="00A142F7"/>
    <w:rsid w:val="00A14CEB"/>
    <w:rsid w:val="00A16056"/>
    <w:rsid w:val="00A1732A"/>
    <w:rsid w:val="00A21D79"/>
    <w:rsid w:val="00A232A3"/>
    <w:rsid w:val="00A246BE"/>
    <w:rsid w:val="00A24C91"/>
    <w:rsid w:val="00A2545D"/>
    <w:rsid w:val="00A30CA0"/>
    <w:rsid w:val="00A324A2"/>
    <w:rsid w:val="00A369DD"/>
    <w:rsid w:val="00A3776A"/>
    <w:rsid w:val="00A379EA"/>
    <w:rsid w:val="00A40A4C"/>
    <w:rsid w:val="00A4138B"/>
    <w:rsid w:val="00A422BA"/>
    <w:rsid w:val="00A44F74"/>
    <w:rsid w:val="00A455B6"/>
    <w:rsid w:val="00A45B20"/>
    <w:rsid w:val="00A467DF"/>
    <w:rsid w:val="00A46C98"/>
    <w:rsid w:val="00A47FBB"/>
    <w:rsid w:val="00A501BE"/>
    <w:rsid w:val="00A51895"/>
    <w:rsid w:val="00A51F5C"/>
    <w:rsid w:val="00A52A3F"/>
    <w:rsid w:val="00A54990"/>
    <w:rsid w:val="00A56E0B"/>
    <w:rsid w:val="00A60CFB"/>
    <w:rsid w:val="00A62111"/>
    <w:rsid w:val="00A62B8F"/>
    <w:rsid w:val="00A63B0F"/>
    <w:rsid w:val="00A64373"/>
    <w:rsid w:val="00A67887"/>
    <w:rsid w:val="00A7151A"/>
    <w:rsid w:val="00A71D0F"/>
    <w:rsid w:val="00A77877"/>
    <w:rsid w:val="00A80F6F"/>
    <w:rsid w:val="00A81BE4"/>
    <w:rsid w:val="00A85DE5"/>
    <w:rsid w:val="00A8755F"/>
    <w:rsid w:val="00A87951"/>
    <w:rsid w:val="00A94213"/>
    <w:rsid w:val="00A94BE8"/>
    <w:rsid w:val="00A94D79"/>
    <w:rsid w:val="00A95BB7"/>
    <w:rsid w:val="00A96D58"/>
    <w:rsid w:val="00A97740"/>
    <w:rsid w:val="00AA0689"/>
    <w:rsid w:val="00AA0C25"/>
    <w:rsid w:val="00AA21AE"/>
    <w:rsid w:val="00AA292C"/>
    <w:rsid w:val="00AA37AD"/>
    <w:rsid w:val="00AA3E1A"/>
    <w:rsid w:val="00AA6498"/>
    <w:rsid w:val="00AA768F"/>
    <w:rsid w:val="00AA792A"/>
    <w:rsid w:val="00AB035A"/>
    <w:rsid w:val="00AB1FB6"/>
    <w:rsid w:val="00AB23A0"/>
    <w:rsid w:val="00AB2E6C"/>
    <w:rsid w:val="00AB3BD7"/>
    <w:rsid w:val="00AB4F1B"/>
    <w:rsid w:val="00AB5223"/>
    <w:rsid w:val="00AB536C"/>
    <w:rsid w:val="00AB5AEE"/>
    <w:rsid w:val="00AB5F79"/>
    <w:rsid w:val="00AB6617"/>
    <w:rsid w:val="00AB7A0C"/>
    <w:rsid w:val="00AC05EC"/>
    <w:rsid w:val="00AC0D37"/>
    <w:rsid w:val="00AC1237"/>
    <w:rsid w:val="00AC403D"/>
    <w:rsid w:val="00AC4BB0"/>
    <w:rsid w:val="00AC6801"/>
    <w:rsid w:val="00AD04A2"/>
    <w:rsid w:val="00AD49C5"/>
    <w:rsid w:val="00AD709C"/>
    <w:rsid w:val="00AD7A5F"/>
    <w:rsid w:val="00AE3159"/>
    <w:rsid w:val="00AE3962"/>
    <w:rsid w:val="00AE475C"/>
    <w:rsid w:val="00AE4CE2"/>
    <w:rsid w:val="00AE4E45"/>
    <w:rsid w:val="00AF269E"/>
    <w:rsid w:val="00AF5974"/>
    <w:rsid w:val="00B012C3"/>
    <w:rsid w:val="00B01E0E"/>
    <w:rsid w:val="00B02AFC"/>
    <w:rsid w:val="00B03BF7"/>
    <w:rsid w:val="00B04710"/>
    <w:rsid w:val="00B0523F"/>
    <w:rsid w:val="00B12444"/>
    <w:rsid w:val="00B13C17"/>
    <w:rsid w:val="00B14DED"/>
    <w:rsid w:val="00B1538F"/>
    <w:rsid w:val="00B15C81"/>
    <w:rsid w:val="00B17901"/>
    <w:rsid w:val="00B203E8"/>
    <w:rsid w:val="00B27138"/>
    <w:rsid w:val="00B300E4"/>
    <w:rsid w:val="00B3251E"/>
    <w:rsid w:val="00B32D8F"/>
    <w:rsid w:val="00B338D3"/>
    <w:rsid w:val="00B340E9"/>
    <w:rsid w:val="00B36C4B"/>
    <w:rsid w:val="00B36FDC"/>
    <w:rsid w:val="00B41018"/>
    <w:rsid w:val="00B44B04"/>
    <w:rsid w:val="00B45B65"/>
    <w:rsid w:val="00B45DE2"/>
    <w:rsid w:val="00B51299"/>
    <w:rsid w:val="00B52CBF"/>
    <w:rsid w:val="00B541D8"/>
    <w:rsid w:val="00B5433E"/>
    <w:rsid w:val="00B5465D"/>
    <w:rsid w:val="00B54CD9"/>
    <w:rsid w:val="00B54FA8"/>
    <w:rsid w:val="00B55270"/>
    <w:rsid w:val="00B55A8F"/>
    <w:rsid w:val="00B57899"/>
    <w:rsid w:val="00B60365"/>
    <w:rsid w:val="00B62159"/>
    <w:rsid w:val="00B62985"/>
    <w:rsid w:val="00B62D18"/>
    <w:rsid w:val="00B62D83"/>
    <w:rsid w:val="00B642DF"/>
    <w:rsid w:val="00B64B5C"/>
    <w:rsid w:val="00B65016"/>
    <w:rsid w:val="00B655A3"/>
    <w:rsid w:val="00B7021D"/>
    <w:rsid w:val="00B71921"/>
    <w:rsid w:val="00B71A0F"/>
    <w:rsid w:val="00B72704"/>
    <w:rsid w:val="00B7386E"/>
    <w:rsid w:val="00B738C8"/>
    <w:rsid w:val="00B74169"/>
    <w:rsid w:val="00B776BE"/>
    <w:rsid w:val="00B77F08"/>
    <w:rsid w:val="00B82BAF"/>
    <w:rsid w:val="00B83979"/>
    <w:rsid w:val="00B86386"/>
    <w:rsid w:val="00B87012"/>
    <w:rsid w:val="00B871F4"/>
    <w:rsid w:val="00B91500"/>
    <w:rsid w:val="00B92212"/>
    <w:rsid w:val="00B932DF"/>
    <w:rsid w:val="00B94590"/>
    <w:rsid w:val="00B9648D"/>
    <w:rsid w:val="00BA0264"/>
    <w:rsid w:val="00BA030C"/>
    <w:rsid w:val="00BA266F"/>
    <w:rsid w:val="00BA438A"/>
    <w:rsid w:val="00BA46FD"/>
    <w:rsid w:val="00BA5903"/>
    <w:rsid w:val="00BA6345"/>
    <w:rsid w:val="00BA6E4B"/>
    <w:rsid w:val="00BA7E01"/>
    <w:rsid w:val="00BB2586"/>
    <w:rsid w:val="00BB6A18"/>
    <w:rsid w:val="00BB74C7"/>
    <w:rsid w:val="00BC224D"/>
    <w:rsid w:val="00BC2BEB"/>
    <w:rsid w:val="00BC32B2"/>
    <w:rsid w:val="00BC35F6"/>
    <w:rsid w:val="00BC3EF6"/>
    <w:rsid w:val="00BC700F"/>
    <w:rsid w:val="00BD21B4"/>
    <w:rsid w:val="00BD2793"/>
    <w:rsid w:val="00BD6543"/>
    <w:rsid w:val="00BD76B6"/>
    <w:rsid w:val="00BD7FC5"/>
    <w:rsid w:val="00BE0D75"/>
    <w:rsid w:val="00BE2BD3"/>
    <w:rsid w:val="00BE5472"/>
    <w:rsid w:val="00BE57D5"/>
    <w:rsid w:val="00BE6580"/>
    <w:rsid w:val="00BE7168"/>
    <w:rsid w:val="00BE71F0"/>
    <w:rsid w:val="00BF04EC"/>
    <w:rsid w:val="00BF3FCD"/>
    <w:rsid w:val="00BF5638"/>
    <w:rsid w:val="00BF5B5A"/>
    <w:rsid w:val="00BF6F41"/>
    <w:rsid w:val="00BF736E"/>
    <w:rsid w:val="00C01BEA"/>
    <w:rsid w:val="00C05441"/>
    <w:rsid w:val="00C069BE"/>
    <w:rsid w:val="00C06D1F"/>
    <w:rsid w:val="00C10784"/>
    <w:rsid w:val="00C108FF"/>
    <w:rsid w:val="00C11257"/>
    <w:rsid w:val="00C14F0A"/>
    <w:rsid w:val="00C1613D"/>
    <w:rsid w:val="00C26C43"/>
    <w:rsid w:val="00C33DA9"/>
    <w:rsid w:val="00C33E0C"/>
    <w:rsid w:val="00C34DDC"/>
    <w:rsid w:val="00C352DD"/>
    <w:rsid w:val="00C35592"/>
    <w:rsid w:val="00C35795"/>
    <w:rsid w:val="00C358C6"/>
    <w:rsid w:val="00C40775"/>
    <w:rsid w:val="00C44067"/>
    <w:rsid w:val="00C467C8"/>
    <w:rsid w:val="00C467F6"/>
    <w:rsid w:val="00C469B7"/>
    <w:rsid w:val="00C5074C"/>
    <w:rsid w:val="00C5372D"/>
    <w:rsid w:val="00C55B7E"/>
    <w:rsid w:val="00C57B2C"/>
    <w:rsid w:val="00C607DF"/>
    <w:rsid w:val="00C637DC"/>
    <w:rsid w:val="00C644F5"/>
    <w:rsid w:val="00C64C6C"/>
    <w:rsid w:val="00C67164"/>
    <w:rsid w:val="00C704A4"/>
    <w:rsid w:val="00C71C61"/>
    <w:rsid w:val="00C72D37"/>
    <w:rsid w:val="00C755A2"/>
    <w:rsid w:val="00C75882"/>
    <w:rsid w:val="00C76935"/>
    <w:rsid w:val="00C76DBD"/>
    <w:rsid w:val="00C80A1A"/>
    <w:rsid w:val="00C80BE2"/>
    <w:rsid w:val="00C8334E"/>
    <w:rsid w:val="00C858A6"/>
    <w:rsid w:val="00C8616B"/>
    <w:rsid w:val="00C900D1"/>
    <w:rsid w:val="00C92655"/>
    <w:rsid w:val="00C92DBB"/>
    <w:rsid w:val="00C92E9B"/>
    <w:rsid w:val="00C931C2"/>
    <w:rsid w:val="00C93929"/>
    <w:rsid w:val="00C95E20"/>
    <w:rsid w:val="00CA02DD"/>
    <w:rsid w:val="00CA44E1"/>
    <w:rsid w:val="00CA4862"/>
    <w:rsid w:val="00CA5B8C"/>
    <w:rsid w:val="00CA695D"/>
    <w:rsid w:val="00CB1ACC"/>
    <w:rsid w:val="00CB35C9"/>
    <w:rsid w:val="00CB3911"/>
    <w:rsid w:val="00CB3942"/>
    <w:rsid w:val="00CB6567"/>
    <w:rsid w:val="00CB7202"/>
    <w:rsid w:val="00CB783A"/>
    <w:rsid w:val="00CB7E62"/>
    <w:rsid w:val="00CC228E"/>
    <w:rsid w:val="00CC2DBB"/>
    <w:rsid w:val="00CC31CE"/>
    <w:rsid w:val="00CC3B0A"/>
    <w:rsid w:val="00CC3CB9"/>
    <w:rsid w:val="00CC44A0"/>
    <w:rsid w:val="00CD0BC6"/>
    <w:rsid w:val="00CD3381"/>
    <w:rsid w:val="00CD34E3"/>
    <w:rsid w:val="00CD4399"/>
    <w:rsid w:val="00CD57AA"/>
    <w:rsid w:val="00CD5D0E"/>
    <w:rsid w:val="00CD6983"/>
    <w:rsid w:val="00CE13AC"/>
    <w:rsid w:val="00CE22E6"/>
    <w:rsid w:val="00CE4699"/>
    <w:rsid w:val="00CE777E"/>
    <w:rsid w:val="00CE7B9D"/>
    <w:rsid w:val="00CE7D6F"/>
    <w:rsid w:val="00CF049B"/>
    <w:rsid w:val="00CF07B2"/>
    <w:rsid w:val="00CF10DB"/>
    <w:rsid w:val="00CF1A05"/>
    <w:rsid w:val="00CF2C12"/>
    <w:rsid w:val="00CF494B"/>
    <w:rsid w:val="00CF6D1F"/>
    <w:rsid w:val="00CF7897"/>
    <w:rsid w:val="00D013EC"/>
    <w:rsid w:val="00D02C41"/>
    <w:rsid w:val="00D03FB6"/>
    <w:rsid w:val="00D04DB1"/>
    <w:rsid w:val="00D05072"/>
    <w:rsid w:val="00D10330"/>
    <w:rsid w:val="00D122F0"/>
    <w:rsid w:val="00D12685"/>
    <w:rsid w:val="00D1411C"/>
    <w:rsid w:val="00D145D4"/>
    <w:rsid w:val="00D15A57"/>
    <w:rsid w:val="00D15B87"/>
    <w:rsid w:val="00D16456"/>
    <w:rsid w:val="00D16F91"/>
    <w:rsid w:val="00D22955"/>
    <w:rsid w:val="00D22A60"/>
    <w:rsid w:val="00D24468"/>
    <w:rsid w:val="00D246FA"/>
    <w:rsid w:val="00D30721"/>
    <w:rsid w:val="00D31076"/>
    <w:rsid w:val="00D35749"/>
    <w:rsid w:val="00D36533"/>
    <w:rsid w:val="00D42EFE"/>
    <w:rsid w:val="00D440B9"/>
    <w:rsid w:val="00D45045"/>
    <w:rsid w:val="00D45892"/>
    <w:rsid w:val="00D47D8A"/>
    <w:rsid w:val="00D512E5"/>
    <w:rsid w:val="00D52F48"/>
    <w:rsid w:val="00D556CB"/>
    <w:rsid w:val="00D557FD"/>
    <w:rsid w:val="00D61C32"/>
    <w:rsid w:val="00D64908"/>
    <w:rsid w:val="00D65E92"/>
    <w:rsid w:val="00D65EAA"/>
    <w:rsid w:val="00D67AF5"/>
    <w:rsid w:val="00D70554"/>
    <w:rsid w:val="00D70B27"/>
    <w:rsid w:val="00D70B9F"/>
    <w:rsid w:val="00D72F86"/>
    <w:rsid w:val="00D73F30"/>
    <w:rsid w:val="00D74400"/>
    <w:rsid w:val="00D756DB"/>
    <w:rsid w:val="00D7576E"/>
    <w:rsid w:val="00D767BD"/>
    <w:rsid w:val="00D8208F"/>
    <w:rsid w:val="00D8252D"/>
    <w:rsid w:val="00D83528"/>
    <w:rsid w:val="00D85987"/>
    <w:rsid w:val="00D87E35"/>
    <w:rsid w:val="00D911F0"/>
    <w:rsid w:val="00D94430"/>
    <w:rsid w:val="00D944F9"/>
    <w:rsid w:val="00D954F8"/>
    <w:rsid w:val="00D95D9D"/>
    <w:rsid w:val="00DA1F66"/>
    <w:rsid w:val="00DA2E3D"/>
    <w:rsid w:val="00DA371C"/>
    <w:rsid w:val="00DA5B8B"/>
    <w:rsid w:val="00DB04D4"/>
    <w:rsid w:val="00DB3FA8"/>
    <w:rsid w:val="00DC01B5"/>
    <w:rsid w:val="00DC25F5"/>
    <w:rsid w:val="00DC4F8C"/>
    <w:rsid w:val="00DD2C03"/>
    <w:rsid w:val="00DD434C"/>
    <w:rsid w:val="00DD5171"/>
    <w:rsid w:val="00DD5283"/>
    <w:rsid w:val="00DD5861"/>
    <w:rsid w:val="00DD590E"/>
    <w:rsid w:val="00DD5E1C"/>
    <w:rsid w:val="00DD63AB"/>
    <w:rsid w:val="00DD78A9"/>
    <w:rsid w:val="00DE01E0"/>
    <w:rsid w:val="00DE0E51"/>
    <w:rsid w:val="00DE1B2D"/>
    <w:rsid w:val="00DE3FC0"/>
    <w:rsid w:val="00DE6351"/>
    <w:rsid w:val="00DE69A7"/>
    <w:rsid w:val="00DF059C"/>
    <w:rsid w:val="00DF1ECB"/>
    <w:rsid w:val="00DF2830"/>
    <w:rsid w:val="00DF28F5"/>
    <w:rsid w:val="00DF5AE1"/>
    <w:rsid w:val="00DF6F0D"/>
    <w:rsid w:val="00DF7D51"/>
    <w:rsid w:val="00E00951"/>
    <w:rsid w:val="00E017BB"/>
    <w:rsid w:val="00E0243A"/>
    <w:rsid w:val="00E032E5"/>
    <w:rsid w:val="00E0697B"/>
    <w:rsid w:val="00E077AC"/>
    <w:rsid w:val="00E13CF4"/>
    <w:rsid w:val="00E15BBC"/>
    <w:rsid w:val="00E219D3"/>
    <w:rsid w:val="00E22EAE"/>
    <w:rsid w:val="00E23226"/>
    <w:rsid w:val="00E2537D"/>
    <w:rsid w:val="00E26CEB"/>
    <w:rsid w:val="00E2742B"/>
    <w:rsid w:val="00E2774D"/>
    <w:rsid w:val="00E27DC8"/>
    <w:rsid w:val="00E30683"/>
    <w:rsid w:val="00E310E1"/>
    <w:rsid w:val="00E314AD"/>
    <w:rsid w:val="00E31A98"/>
    <w:rsid w:val="00E31E3F"/>
    <w:rsid w:val="00E32565"/>
    <w:rsid w:val="00E33D4F"/>
    <w:rsid w:val="00E34201"/>
    <w:rsid w:val="00E3679F"/>
    <w:rsid w:val="00E36A77"/>
    <w:rsid w:val="00E404A8"/>
    <w:rsid w:val="00E40A35"/>
    <w:rsid w:val="00E43F78"/>
    <w:rsid w:val="00E44495"/>
    <w:rsid w:val="00E465F9"/>
    <w:rsid w:val="00E469B6"/>
    <w:rsid w:val="00E5228B"/>
    <w:rsid w:val="00E52BEC"/>
    <w:rsid w:val="00E568FC"/>
    <w:rsid w:val="00E57A0D"/>
    <w:rsid w:val="00E600BD"/>
    <w:rsid w:val="00E6073F"/>
    <w:rsid w:val="00E62AAB"/>
    <w:rsid w:val="00E63D94"/>
    <w:rsid w:val="00E651CF"/>
    <w:rsid w:val="00E65C25"/>
    <w:rsid w:val="00E66E4F"/>
    <w:rsid w:val="00E71094"/>
    <w:rsid w:val="00E7378B"/>
    <w:rsid w:val="00E7421C"/>
    <w:rsid w:val="00E749C1"/>
    <w:rsid w:val="00E74BE8"/>
    <w:rsid w:val="00E765DA"/>
    <w:rsid w:val="00E8088A"/>
    <w:rsid w:val="00E81B7B"/>
    <w:rsid w:val="00E82381"/>
    <w:rsid w:val="00E8284E"/>
    <w:rsid w:val="00E83401"/>
    <w:rsid w:val="00E83755"/>
    <w:rsid w:val="00E84EF7"/>
    <w:rsid w:val="00E8567D"/>
    <w:rsid w:val="00E863FE"/>
    <w:rsid w:val="00E90A4F"/>
    <w:rsid w:val="00E915D8"/>
    <w:rsid w:val="00E925C7"/>
    <w:rsid w:val="00E94D0E"/>
    <w:rsid w:val="00E955F2"/>
    <w:rsid w:val="00E973AD"/>
    <w:rsid w:val="00E978D3"/>
    <w:rsid w:val="00EA308F"/>
    <w:rsid w:val="00EA57EA"/>
    <w:rsid w:val="00EA6860"/>
    <w:rsid w:val="00EA7B8A"/>
    <w:rsid w:val="00EA7D4E"/>
    <w:rsid w:val="00EB0A78"/>
    <w:rsid w:val="00EB3EF9"/>
    <w:rsid w:val="00EB516B"/>
    <w:rsid w:val="00EC0512"/>
    <w:rsid w:val="00EC089E"/>
    <w:rsid w:val="00EC17A9"/>
    <w:rsid w:val="00EC3B2D"/>
    <w:rsid w:val="00ED1E50"/>
    <w:rsid w:val="00ED54DE"/>
    <w:rsid w:val="00ED69F5"/>
    <w:rsid w:val="00ED7A6C"/>
    <w:rsid w:val="00ED7B33"/>
    <w:rsid w:val="00EE1328"/>
    <w:rsid w:val="00EE1DA5"/>
    <w:rsid w:val="00EE26D4"/>
    <w:rsid w:val="00EE2D82"/>
    <w:rsid w:val="00EE44EA"/>
    <w:rsid w:val="00EE5A2C"/>
    <w:rsid w:val="00EE6E60"/>
    <w:rsid w:val="00EF283F"/>
    <w:rsid w:val="00EF3982"/>
    <w:rsid w:val="00EF619B"/>
    <w:rsid w:val="00F00A51"/>
    <w:rsid w:val="00F022A3"/>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24F"/>
    <w:rsid w:val="00F252B9"/>
    <w:rsid w:val="00F252CA"/>
    <w:rsid w:val="00F30F22"/>
    <w:rsid w:val="00F32E36"/>
    <w:rsid w:val="00F35318"/>
    <w:rsid w:val="00F35A3D"/>
    <w:rsid w:val="00F40B46"/>
    <w:rsid w:val="00F42540"/>
    <w:rsid w:val="00F438E6"/>
    <w:rsid w:val="00F43F17"/>
    <w:rsid w:val="00F44BF4"/>
    <w:rsid w:val="00F45C6D"/>
    <w:rsid w:val="00F47A86"/>
    <w:rsid w:val="00F50121"/>
    <w:rsid w:val="00F5200E"/>
    <w:rsid w:val="00F52EE5"/>
    <w:rsid w:val="00F54327"/>
    <w:rsid w:val="00F55CFA"/>
    <w:rsid w:val="00F56FF3"/>
    <w:rsid w:val="00F63164"/>
    <w:rsid w:val="00F64E9C"/>
    <w:rsid w:val="00F668DE"/>
    <w:rsid w:val="00F70A26"/>
    <w:rsid w:val="00F72AEA"/>
    <w:rsid w:val="00F72B6E"/>
    <w:rsid w:val="00F763D0"/>
    <w:rsid w:val="00F77B05"/>
    <w:rsid w:val="00F77B5E"/>
    <w:rsid w:val="00F77C02"/>
    <w:rsid w:val="00F77C03"/>
    <w:rsid w:val="00F77D41"/>
    <w:rsid w:val="00F82625"/>
    <w:rsid w:val="00F8488D"/>
    <w:rsid w:val="00F85E74"/>
    <w:rsid w:val="00F86FB6"/>
    <w:rsid w:val="00F87040"/>
    <w:rsid w:val="00F87C3D"/>
    <w:rsid w:val="00F901BB"/>
    <w:rsid w:val="00F921F4"/>
    <w:rsid w:val="00F94013"/>
    <w:rsid w:val="00F953B4"/>
    <w:rsid w:val="00F95765"/>
    <w:rsid w:val="00F95D92"/>
    <w:rsid w:val="00FA2C3E"/>
    <w:rsid w:val="00FA36FD"/>
    <w:rsid w:val="00FA747C"/>
    <w:rsid w:val="00FB037F"/>
    <w:rsid w:val="00FB11E2"/>
    <w:rsid w:val="00FB13C0"/>
    <w:rsid w:val="00FB2802"/>
    <w:rsid w:val="00FB4B6F"/>
    <w:rsid w:val="00FB7958"/>
    <w:rsid w:val="00FC085C"/>
    <w:rsid w:val="00FC150E"/>
    <w:rsid w:val="00FC1D8A"/>
    <w:rsid w:val="00FC39B8"/>
    <w:rsid w:val="00FC423A"/>
    <w:rsid w:val="00FC5D77"/>
    <w:rsid w:val="00FD367D"/>
    <w:rsid w:val="00FD58BA"/>
    <w:rsid w:val="00FD7498"/>
    <w:rsid w:val="00FD76C0"/>
    <w:rsid w:val="00FE10CC"/>
    <w:rsid w:val="00FE2008"/>
    <w:rsid w:val="00FE5DAF"/>
    <w:rsid w:val="00FF0905"/>
    <w:rsid w:val="00FF1C78"/>
    <w:rsid w:val="00FF2647"/>
    <w:rsid w:val="00FF3891"/>
    <w:rsid w:val="00FF40AC"/>
    <w:rsid w:val="00FF5451"/>
    <w:rsid w:val="00FF562C"/>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24E74"/>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371C"/>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table" w:customStyle="1" w:styleId="1">
    <w:name w:val="Сетка таблицы1"/>
    <w:basedOn w:val="a1"/>
    <w:next w:val="ad"/>
    <w:uiPriority w:val="59"/>
    <w:rsid w:val="00437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rsid w:val="007B091E"/>
    <w:rPr>
      <w:rFonts w:ascii="Times New Roman" w:eastAsia="Times New Roman" w:hAnsi="Times New Roman" w:cs="Times New Roman"/>
      <w:sz w:val="20"/>
      <w:szCs w:val="20"/>
      <w:lang w:eastAsia="ru-RU"/>
    </w:rPr>
  </w:style>
  <w:style w:type="paragraph" w:styleId="af6">
    <w:name w:val="endnote text"/>
    <w:basedOn w:val="a"/>
    <w:link w:val="af7"/>
    <w:uiPriority w:val="99"/>
    <w:semiHidden/>
    <w:unhideWhenUsed/>
    <w:rsid w:val="009129BB"/>
    <w:pPr>
      <w:spacing w:after="0" w:line="240" w:lineRule="auto"/>
    </w:pPr>
    <w:rPr>
      <w:sz w:val="20"/>
      <w:szCs w:val="20"/>
    </w:rPr>
  </w:style>
  <w:style w:type="character" w:customStyle="1" w:styleId="af7">
    <w:name w:val="Текст концевой сноски Знак"/>
    <w:basedOn w:val="a0"/>
    <w:link w:val="af6"/>
    <w:uiPriority w:val="99"/>
    <w:semiHidden/>
    <w:rsid w:val="009129BB"/>
    <w:rPr>
      <w:sz w:val="20"/>
      <w:szCs w:val="20"/>
    </w:rPr>
  </w:style>
  <w:style w:type="character" w:styleId="af8">
    <w:name w:val="endnote reference"/>
    <w:basedOn w:val="a0"/>
    <w:uiPriority w:val="99"/>
    <w:semiHidden/>
    <w:unhideWhenUsed/>
    <w:rsid w:val="009129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00264">
      <w:bodyDiv w:val="1"/>
      <w:marLeft w:val="0"/>
      <w:marRight w:val="0"/>
      <w:marTop w:val="0"/>
      <w:marBottom w:val="0"/>
      <w:divBdr>
        <w:top w:val="none" w:sz="0" w:space="0" w:color="auto"/>
        <w:left w:val="none" w:sz="0" w:space="0" w:color="auto"/>
        <w:bottom w:val="none" w:sz="0" w:space="0" w:color="auto"/>
        <w:right w:val="none" w:sz="0" w:space="0" w:color="auto"/>
      </w:divBdr>
    </w:div>
    <w:div w:id="300382006">
      <w:bodyDiv w:val="1"/>
      <w:marLeft w:val="0"/>
      <w:marRight w:val="0"/>
      <w:marTop w:val="0"/>
      <w:marBottom w:val="0"/>
      <w:divBdr>
        <w:top w:val="none" w:sz="0" w:space="0" w:color="auto"/>
        <w:left w:val="none" w:sz="0" w:space="0" w:color="auto"/>
        <w:bottom w:val="none" w:sz="0" w:space="0" w:color="auto"/>
        <w:right w:val="none" w:sz="0" w:space="0" w:color="auto"/>
      </w:divBdr>
    </w:div>
    <w:div w:id="186910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9B31E-C6CD-466B-B8E5-809B646D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3145</Words>
  <Characters>17928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Остапенко Татьяна Сергеевна</cp:lastModifiedBy>
  <cp:revision>7</cp:revision>
  <cp:lastPrinted>2023-07-05T07:55:00Z</cp:lastPrinted>
  <dcterms:created xsi:type="dcterms:W3CDTF">2023-07-05T08:22:00Z</dcterms:created>
  <dcterms:modified xsi:type="dcterms:W3CDTF">2023-07-06T11:06:00Z</dcterms:modified>
</cp:coreProperties>
</file>