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3EC9" w14:textId="67B80B05" w:rsidR="00AA353E" w:rsidRPr="00121A33" w:rsidRDefault="00121A33" w:rsidP="006309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 </w:t>
      </w:r>
      <w:r w:rsidR="00A4697A" w:rsidRPr="00121A3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21A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Макаровым Сергеем Владимировичем</w:t>
      </w:r>
      <w:r w:rsidRPr="00121A33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27.04.1978г., место рождения:</w:t>
      </w:r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р.п.Большое</w:t>
      </w:r>
      <w:proofErr w:type="spellEnd"/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Мурашкино</w:t>
      </w:r>
      <w:proofErr w:type="spellEnd"/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емурашкинского р-на Горьковской </w:t>
      </w:r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области</w:t>
      </w:r>
      <w:r w:rsidRPr="00121A33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1A33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520401242099</w:t>
      </w:r>
      <w:r w:rsidRPr="00121A33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073-366-798 95</w:t>
      </w:r>
      <w:r w:rsidRPr="00121A33">
        <w:rPr>
          <w:rFonts w:ascii="Times New Roman" w:hAnsi="Times New Roman" w:cs="Times New Roman"/>
          <w:bCs/>
          <w:iCs/>
          <w:sz w:val="24"/>
          <w:szCs w:val="24"/>
        </w:rPr>
        <w:t>, регистрация по месту жительства</w:t>
      </w:r>
      <w:r w:rsidRPr="00121A3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606360, Нижегородская область, Большемурашкинский район, </w:t>
      </w:r>
      <w:proofErr w:type="spellStart"/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р.п</w:t>
      </w:r>
      <w:proofErr w:type="spellEnd"/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Большое </w:t>
      </w:r>
      <w:proofErr w:type="spellStart"/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Мурашкино</w:t>
      </w:r>
      <w:proofErr w:type="spellEnd"/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5-й микрорайон, д. 11, кв.5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Pr="00121A33">
        <w:rPr>
          <w:rFonts w:ascii="Times New Roman" w:hAnsi="Times New Roman" w:cs="Times New Roman"/>
          <w:bCs/>
          <w:iCs/>
          <w:sz w:val="24"/>
          <w:szCs w:val="24"/>
        </w:rPr>
        <w:t>Должник)</w:t>
      </w:r>
      <w:r w:rsidRPr="00121A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лице финансового управляющего Воскресенского Александра Николаевича (</w:t>
      </w:r>
      <w:r w:rsidRPr="00121A33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525912139069</w:t>
      </w:r>
      <w:r w:rsidRPr="00121A33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120-185-371 14</w:t>
      </w:r>
      <w:r w:rsidRPr="00121A33">
        <w:rPr>
          <w:rFonts w:ascii="Times New Roman" w:hAnsi="Times New Roman" w:cs="Times New Roman"/>
          <w:bCs/>
          <w:iCs/>
          <w:sz w:val="24"/>
          <w:szCs w:val="24"/>
        </w:rPr>
        <w:t xml:space="preserve">, рег. номер: 21528, адрес для корреспонденции: </w:t>
      </w:r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603003,</w:t>
      </w:r>
      <w:r w:rsidR="00093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Нижний Новгород, ул. Заводской парк, д.29, оф.1</w:t>
      </w:r>
      <w:r w:rsidRPr="00121A33">
        <w:rPr>
          <w:rFonts w:ascii="Times New Roman" w:hAnsi="Times New Roman" w:cs="Times New Roman"/>
          <w:bCs/>
          <w:iCs/>
          <w:sz w:val="24"/>
          <w:szCs w:val="24"/>
        </w:rPr>
        <w:t xml:space="preserve">) - член </w:t>
      </w:r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Союза "Уральская саморегулируемая организация арбитражных управляющих"</w:t>
      </w:r>
      <w:r w:rsidRPr="00121A33">
        <w:rPr>
          <w:rFonts w:ascii="Times New Roman" w:hAnsi="Times New Roman" w:cs="Times New Roman"/>
          <w:sz w:val="24"/>
          <w:szCs w:val="24"/>
        </w:rPr>
        <w:t xml:space="preserve"> (</w:t>
      </w:r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ОГРН 1026604954947, ИНН 6670019784, адрес: 620014, Свердловская область, Екатеринбург, Вайнера, 13, литер Е)</w:t>
      </w:r>
      <w:r w:rsidRPr="00121A33">
        <w:rPr>
          <w:rFonts w:ascii="Times New Roman" w:hAnsi="Times New Roman" w:cs="Times New Roman"/>
          <w:sz w:val="24"/>
          <w:szCs w:val="24"/>
        </w:rPr>
        <w:t>, действующего на основании Решения Арбитражного суда Нижегородской области от 24.02.2022 года по делу №А43-15103/2021 (далее – Финансовый управляющий),</w:t>
      </w:r>
      <w:r w:rsidRPr="00F93705">
        <w:rPr>
          <w:rFonts w:ascii="Times New Roman" w:hAnsi="Times New Roman" w:cs="Times New Roman"/>
        </w:rPr>
        <w:t xml:space="preserve"> 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A65BDB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A65BDB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060E5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ЭП)</w:t>
      </w:r>
      <w:r w:rsidR="00D41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CA7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аукциона,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открытого по составу участников с открытой формой подачи предлож</w:t>
      </w:r>
      <w:r w:rsidR="008F0DB9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Торги). 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участие в Торгах 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66E69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</w:t>
      </w:r>
      <w:proofErr w:type="spellStart"/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мск</w:t>
      </w:r>
      <w:proofErr w:type="spellEnd"/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 Определение участников торгов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17 час. 00 мин.,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</w:t>
      </w:r>
      <w:r w:rsidR="00A4697A"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протоколом об 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>определении участников торгов.</w:t>
      </w:r>
      <w:r w:rsidR="00AA3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B0B25C" w14:textId="23911454" w:rsidR="00630917" w:rsidRDefault="00A4697A" w:rsidP="00F27EBA">
      <w:pPr>
        <w:jc w:val="both"/>
        <w:rPr>
          <w:rFonts w:ascii="Times New Roman" w:hAnsi="Times New Roman" w:cs="Times New Roman"/>
          <w:sz w:val="24"/>
          <w:szCs w:val="24"/>
        </w:rPr>
      </w:pP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121A33">
        <w:rPr>
          <w:rFonts w:ascii="Times New Roman" w:hAnsi="Times New Roman" w:cs="Times New Roman"/>
          <w:color w:val="000000"/>
          <w:sz w:val="24"/>
          <w:szCs w:val="24"/>
        </w:rPr>
        <w:t xml:space="preserve">по тел. </w:t>
      </w:r>
      <w:r w:rsidR="00A3735E">
        <w:rPr>
          <w:rFonts w:ascii="Times New Roman" w:hAnsi="Times New Roman" w:cs="Times New Roman"/>
          <w:color w:val="000000"/>
          <w:sz w:val="24"/>
          <w:szCs w:val="24"/>
        </w:rPr>
        <w:t>+7(910)147-05-00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607B4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3735E">
        <w:rPr>
          <w:rFonts w:ascii="Times New Roman" w:hAnsi="Times New Roman" w:cs="Times New Roman"/>
          <w:color w:val="000000"/>
          <w:sz w:val="24"/>
          <w:szCs w:val="24"/>
        </w:rPr>
        <w:t>ин.управляющий</w:t>
      </w:r>
      <w:proofErr w:type="spellEnd"/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proofErr w:type="spellStart"/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3735E">
        <w:rPr>
          <w:rFonts w:ascii="Times New Roman" w:hAnsi="Times New Roman" w:cs="Times New Roman"/>
          <w:color w:val="000000"/>
          <w:sz w:val="24"/>
          <w:szCs w:val="24"/>
        </w:rPr>
        <w:t>83; 89672464420.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985B3D"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 от начальной цены Лота. Шаг аукциона - 5 % от начальной цены Лота.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оссийский аукционный дом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оступление задатка на счет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, указанны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о проведении торгов, должно быть подтверждено на дату составления протокола об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Реквизиты расчетн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счет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для внесения задатка: Получатель – АО «Российский аукционный дом» (ИНН 7838430413, КПП 783801001): 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р/с 40702810355000036459 Северо-Западный Банк ПАО Сбербанк, БИК 044030653, к/с 30101810500000000653. В назначении платежа необходимо указать: </w:t>
      </w:r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«№ Л/с</w:t>
      </w:r>
      <w:proofErr w:type="gramStart"/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....</w:t>
      </w:r>
      <w:proofErr w:type="gramEnd"/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Задаток для участия в торгах. НДС не облагается».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 на счет О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выписка со счета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. Исполнение обязанности по внесению суммы задатка третьими лицами не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допускается. 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Лот),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95763" w:rsidRPr="00A23F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5B3D" w:rsidRPr="00A23F43">
        <w:rPr>
          <w:rFonts w:ascii="Times New Roman" w:hAnsi="Times New Roman" w:cs="Times New Roman"/>
          <w:sz w:val="24"/>
          <w:szCs w:val="24"/>
        </w:rPr>
        <w:t xml:space="preserve"> </w:t>
      </w:r>
      <w:r w:rsidR="00F27EBA" w:rsidRPr="00F27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Камаз 6520-63, 2012г. выпуска, цвет – оранжевый, идентификационный номер (VIN) XTC652003C1256617, кузов, кабина № 2281818, двигатель №740630 С2678782, имеющий паспорт транспортного средства 16 НМ 205601 </w:t>
      </w:r>
      <w:r w:rsidR="00F27EBA" w:rsidRPr="00F27E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адресу:</w:t>
      </w:r>
      <w:r w:rsidR="00F27EBA" w:rsidRPr="00F27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Нижегородская область, Большемурашкинский район, </w:t>
      </w:r>
      <w:proofErr w:type="spellStart"/>
      <w:r w:rsidR="00F27EBA" w:rsidRPr="00F27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р.п</w:t>
      </w:r>
      <w:proofErr w:type="spellEnd"/>
      <w:r w:rsidR="00F27EBA" w:rsidRPr="00F27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Большое </w:t>
      </w:r>
      <w:proofErr w:type="spellStart"/>
      <w:r w:rsidR="00F27EBA" w:rsidRPr="00F27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Мурашкино</w:t>
      </w:r>
      <w:proofErr w:type="spellEnd"/>
      <w:r w:rsidR="00F27EBA" w:rsidRPr="00F27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5-й микрорайон, д. 11.</w:t>
      </w:r>
      <w:r w:rsidR="00F27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7EBA" w:rsidRPr="00F27E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Обременения:</w:t>
      </w:r>
      <w:r w:rsidR="00F27EBA" w:rsidRPr="00F27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7EBA" w:rsidRPr="00F27EBA">
        <w:rPr>
          <w:rFonts w:ascii="Times New Roman" w:hAnsi="Times New Roman" w:cs="Times New Roman"/>
          <w:b/>
          <w:sz w:val="24"/>
          <w:szCs w:val="24"/>
        </w:rPr>
        <w:t>в залоге у ООО «Легат</w:t>
      </w:r>
      <w:r w:rsidR="00F27EBA" w:rsidRPr="00F27EBA">
        <w:rPr>
          <w:rFonts w:ascii="Times New Roman" w:hAnsi="Times New Roman" w:cs="Times New Roman"/>
          <w:b/>
          <w:bCs/>
          <w:sz w:val="24"/>
          <w:szCs w:val="24"/>
        </w:rPr>
        <w:t>»; запрет на регистрационные действия.</w:t>
      </w:r>
      <w:r w:rsidR="00F27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353E" w:rsidRPr="00AA353E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соответствии с </w:t>
      </w:r>
      <w:proofErr w:type="spellStart"/>
      <w:r w:rsidR="00AA353E" w:rsidRPr="00AA353E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абз</w:t>
      </w:r>
      <w:proofErr w:type="spellEnd"/>
      <w:r w:rsidR="00AA353E" w:rsidRPr="00AA353E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4 п. 5 ст. 213.25 </w:t>
      </w:r>
      <w:r w:rsidR="00AA353E" w:rsidRPr="00AA353E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ФЗ «О несостоятельности (банкротстве)» от 26 октября 2002 г. № 127-ФЗ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гражданина.</w:t>
      </w:r>
      <w:r w:rsidR="00AA353E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A353E">
        <w:rPr>
          <w:rFonts w:ascii="Times New Roman" w:hAnsi="Times New Roman" w:cs="Times New Roman"/>
          <w:b/>
          <w:bCs/>
        </w:rPr>
        <w:t xml:space="preserve"> </w:t>
      </w:r>
      <w:r w:rsidR="00AA353E" w:rsidRPr="00075B33">
        <w:rPr>
          <w:rFonts w:ascii="Times New Roman" w:hAnsi="Times New Roman" w:cs="Times New Roman"/>
          <w:b/>
          <w:bCs/>
          <w:sz w:val="24"/>
          <w:szCs w:val="24"/>
        </w:rPr>
        <w:t>Дополнительные сведения:</w:t>
      </w:r>
      <w:r w:rsidR="00F27EBA" w:rsidRPr="00075B33">
        <w:rPr>
          <w:rFonts w:ascii="Times New Roman" w:hAnsi="Times New Roman" w:cs="Times New Roman"/>
          <w:sz w:val="24"/>
          <w:szCs w:val="24"/>
        </w:rPr>
        <w:t xml:space="preserve"> автомобиль разукомплектован (отсутствуют</w:t>
      </w:r>
      <w:r w:rsidR="00CF151E" w:rsidRPr="00075B33">
        <w:rPr>
          <w:rFonts w:ascii="Times New Roman" w:hAnsi="Times New Roman" w:cs="Times New Roman"/>
          <w:sz w:val="24"/>
          <w:szCs w:val="24"/>
        </w:rPr>
        <w:t>: двигатель, коробка передач, колеса</w:t>
      </w:r>
      <w:r w:rsidR="00F27EBA" w:rsidRPr="00075B33">
        <w:rPr>
          <w:rFonts w:ascii="Times New Roman" w:hAnsi="Times New Roman" w:cs="Times New Roman"/>
          <w:sz w:val="24"/>
          <w:szCs w:val="24"/>
        </w:rPr>
        <w:t>)</w:t>
      </w:r>
      <w:r w:rsidR="00AA353E" w:rsidRPr="00075B33">
        <w:rPr>
          <w:rFonts w:ascii="Times New Roman" w:hAnsi="Times New Roman" w:cs="Times New Roman"/>
          <w:sz w:val="24"/>
          <w:szCs w:val="24"/>
        </w:rPr>
        <w:t>.</w:t>
      </w:r>
      <w:r w:rsidR="00AA353E">
        <w:rPr>
          <w:rFonts w:ascii="Times New Roman" w:hAnsi="Times New Roman" w:cs="Times New Roman"/>
          <w:b/>
          <w:bCs/>
        </w:rPr>
        <w:t xml:space="preserve"> </w:t>
      </w:r>
      <w:r w:rsidR="00E723E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альная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Лота</w:t>
      </w:r>
      <w:r w:rsidR="0002409F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№1 </w:t>
      </w:r>
      <w:r w:rsidR="00711F23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27EBA">
        <w:rPr>
          <w:rFonts w:ascii="Times New Roman" w:hAnsi="Times New Roman" w:cs="Times New Roman"/>
          <w:b/>
          <w:bCs/>
          <w:sz w:val="24"/>
          <w:szCs w:val="24"/>
        </w:rPr>
        <w:t>1 351 500</w:t>
      </w:r>
      <w:r w:rsidR="0002409F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8A6798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8A6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05F3D" w14:textId="77777777" w:rsidR="00F27EBA" w:rsidRDefault="00630917" w:rsidP="00F039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юр. и физ. лица, представившие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>У.</w:t>
      </w:r>
      <w:r w:rsidR="00F03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19E867" w14:textId="3ED20A2D" w:rsidR="00AA353E" w:rsidRPr="00816E6E" w:rsidRDefault="00F039F0" w:rsidP="00F039F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 xml:space="preserve">Оплата - в течение 30 (тридцати) дней со дня подписания договора на </w:t>
      </w:r>
      <w:r w:rsidR="00AA353E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банковский 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F27EBA">
        <w:rPr>
          <w:rFonts w:ascii="Times New Roman" w:hAnsi="Times New Roman" w:cs="Times New Roman"/>
          <w:color w:val="000000"/>
          <w:sz w:val="24"/>
          <w:szCs w:val="24"/>
        </w:rPr>
        <w:t xml:space="preserve"> Должника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5519" w:rsidRPr="00437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53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Получ</w:t>
      </w:r>
      <w:r w:rsidR="00F27EB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атель: Макаров Сергей Владимирович</w:t>
      </w:r>
      <w:r w:rsidR="00816E6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r w:rsidR="00F27EB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Р/СЧ 40817810350161003381</w:t>
      </w:r>
      <w:r w:rsidR="00816E6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r w:rsidR="00F27EB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БИК 045004763</w:t>
      </w:r>
      <w:r w:rsidR="00816E6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r w:rsidR="00F27EB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КР/СЧ 30101810150040000763</w:t>
      </w:r>
      <w:r w:rsidR="00816E6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r w:rsidR="00AA353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НАИМЕНОВАН</w:t>
      </w:r>
      <w:r w:rsidR="00F27EB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ИЕ БАНКА ПАО «Совкомбанк» г. Кострома (филиал Центральный ПАО «Совкомбанк»).</w:t>
      </w:r>
    </w:p>
    <w:p w14:paraId="138EC45F" w14:textId="6AF5A0C4" w:rsidR="006E4D9F" w:rsidRDefault="006E4D9F" w:rsidP="006309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Default="008E1136" w:rsidP="00E723ED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5B5AF5" w:rsidRDefault="00711F23" w:rsidP="00E72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3E0215" w:rsidRDefault="00711F23" w:rsidP="00E723ED">
      <w:pPr>
        <w:pStyle w:val="indent"/>
        <w:ind w:firstLine="0"/>
        <w:contextualSpacing/>
      </w:pPr>
    </w:p>
    <w:p w14:paraId="4858367D" w14:textId="0BA92729" w:rsidR="002C4CB1" w:rsidRPr="003E0215" w:rsidRDefault="002C4CB1" w:rsidP="00E723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3E0215" w:rsidSect="001E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0E50"/>
    <w:rsid w:val="00065519"/>
    <w:rsid w:val="00075B33"/>
    <w:rsid w:val="00093D27"/>
    <w:rsid w:val="000C4EEE"/>
    <w:rsid w:val="000C7BC8"/>
    <w:rsid w:val="001148E7"/>
    <w:rsid w:val="00121A33"/>
    <w:rsid w:val="00132560"/>
    <w:rsid w:val="001E1D5D"/>
    <w:rsid w:val="001F3FD6"/>
    <w:rsid w:val="00213CA9"/>
    <w:rsid w:val="002232B0"/>
    <w:rsid w:val="002C4CB1"/>
    <w:rsid w:val="002C7B9B"/>
    <w:rsid w:val="00306EB0"/>
    <w:rsid w:val="00366E69"/>
    <w:rsid w:val="003E0215"/>
    <w:rsid w:val="004374EF"/>
    <w:rsid w:val="004A0582"/>
    <w:rsid w:val="004A32DE"/>
    <w:rsid w:val="0052346A"/>
    <w:rsid w:val="005633FB"/>
    <w:rsid w:val="00586F19"/>
    <w:rsid w:val="005B5AF5"/>
    <w:rsid w:val="00607B49"/>
    <w:rsid w:val="00630917"/>
    <w:rsid w:val="006815C9"/>
    <w:rsid w:val="006B1944"/>
    <w:rsid w:val="006B4B15"/>
    <w:rsid w:val="006E4D9F"/>
    <w:rsid w:val="006E57A1"/>
    <w:rsid w:val="006E6582"/>
    <w:rsid w:val="00711F23"/>
    <w:rsid w:val="00726CD6"/>
    <w:rsid w:val="007E017A"/>
    <w:rsid w:val="00811390"/>
    <w:rsid w:val="00816E6E"/>
    <w:rsid w:val="00895763"/>
    <w:rsid w:val="008A6798"/>
    <w:rsid w:val="008B0066"/>
    <w:rsid w:val="008E1136"/>
    <w:rsid w:val="008E5711"/>
    <w:rsid w:val="008F0DB9"/>
    <w:rsid w:val="00930C4F"/>
    <w:rsid w:val="00985B3D"/>
    <w:rsid w:val="00993051"/>
    <w:rsid w:val="009962EB"/>
    <w:rsid w:val="009B2FAF"/>
    <w:rsid w:val="009C0865"/>
    <w:rsid w:val="009D64CE"/>
    <w:rsid w:val="009E1336"/>
    <w:rsid w:val="00A054E9"/>
    <w:rsid w:val="00A22C54"/>
    <w:rsid w:val="00A23F43"/>
    <w:rsid w:val="00A3735E"/>
    <w:rsid w:val="00A44003"/>
    <w:rsid w:val="00A4697A"/>
    <w:rsid w:val="00A65BDB"/>
    <w:rsid w:val="00AA353E"/>
    <w:rsid w:val="00B10FE9"/>
    <w:rsid w:val="00B678C8"/>
    <w:rsid w:val="00BB2F43"/>
    <w:rsid w:val="00C05E51"/>
    <w:rsid w:val="00C538E0"/>
    <w:rsid w:val="00C65C1F"/>
    <w:rsid w:val="00CA757A"/>
    <w:rsid w:val="00CB66CD"/>
    <w:rsid w:val="00CF069D"/>
    <w:rsid w:val="00CF151E"/>
    <w:rsid w:val="00D415A4"/>
    <w:rsid w:val="00DE61E4"/>
    <w:rsid w:val="00DF2D2C"/>
    <w:rsid w:val="00E34B71"/>
    <w:rsid w:val="00E4144D"/>
    <w:rsid w:val="00E659F7"/>
    <w:rsid w:val="00E723ED"/>
    <w:rsid w:val="00E90858"/>
    <w:rsid w:val="00E945AD"/>
    <w:rsid w:val="00EA42EF"/>
    <w:rsid w:val="00EE76B0"/>
    <w:rsid w:val="00F039F0"/>
    <w:rsid w:val="00F15F35"/>
    <w:rsid w:val="00F27EBA"/>
    <w:rsid w:val="00F604E1"/>
    <w:rsid w:val="00F73482"/>
    <w:rsid w:val="00FB3AD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  <w:style w:type="character" w:styleId="a6">
    <w:name w:val="Emphasis"/>
    <w:basedOn w:val="a0"/>
    <w:uiPriority w:val="20"/>
    <w:qFormat/>
    <w:rsid w:val="00AA3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3</cp:revision>
  <cp:lastPrinted>2024-03-06T06:19:00Z</cp:lastPrinted>
  <dcterms:created xsi:type="dcterms:W3CDTF">2024-03-06T06:18:00Z</dcterms:created>
  <dcterms:modified xsi:type="dcterms:W3CDTF">2024-03-06T06:27:00Z</dcterms:modified>
</cp:coreProperties>
</file>