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Вязникова Ирина Михайловна (Гайдукова Ирина Михайловна, Павловец Ирина Михайловна) (22.01.1975г.р., место рожд: г. Воронеж, адрес рег: 394083, Воронежская обл, Воронеж г, Майская ул, дом № 29, квартира 10, СНИЛС03530718730, ИНН 366305719982, паспорт РФ серия 2019, номер 417210, выдан 27.03.2020, кем выдан ГУ МВД России по Воронежской области, код подразделения 360-003),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Воронежской области от 03.08.2023г. по делу №А14-16187/2022,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Вязниковой Ирины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Иное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Вязниковой Ирины Михайловны 40817810350169119345 40817810650169119375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Вязникова Ирина Михайловна (Гайдукова Ирина Михайловна, Павловец Ирина Михайловна) (22.01.1975г.р., место рожд: г. Воронеж, адрес рег: 394083, Воронежская обл, Воронеж г, Майская ул, дом № 29, квартира 10, СНИЛС03530718730, ИНН 366305719982, паспорт РФ серия 2019, номер 417210, выдан 27.03.2020, кем выдан ГУ МВД России по Воронежской области, код подразделения 360-003)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Вязниковой Ирины Михайловны 40817810350169119345 40817810650169119375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Вязниковой Ирины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