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Иванов Антон Валерьевич (03.12.1988г.р., место рожд: г. Прохладный КБАССР, адрес рег: 352808, Краснодарский край, Туапсинский р-н, Туапсе г, Солнечная ул, дом № 22, СНИЛС11493655163, ИНН 071604890867, паспорт РФ серия 6017, номер 289971, выдан 16.03.2018, кем выдан ГУ МВД России по Ростовской области, код подразделения 610-015),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05.10.2023г. по делу №А32-33323/2023,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11.06.2024 по продаже имущества  Иванова Антона Валерьевича,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Daewoo, модель: Nexia, VIN: XWB3K32CDAA093615, год изготовления: 2010.</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11.06.2024г.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Иванова Антона Валерьевича 40817810550173487038,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 Антон Валерьевич (03.12.1988г.р., место рожд: г. Прохладный КБАССР, адрес рег: 352808, Краснодарский край, Туапсинский р-н, Туапсе г, Солнечная ул, дом № 22, СНИЛС11493655163, ИНН 071604890867, паспорт РФ серия 6017, номер 289971, выдан 16.03.2018, кем выдан ГУ МВД России по Ростовской области, код подразделения 610-015)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Иванова Антона Валерьевича 40817810550173487038,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Иванова Антона Валерьевича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