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19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3" w:type="dxa"/>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16"/>
                <w:szCs w:val="20"/>
              </w:rPr>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45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Хакимов Фахриддин Гадоевич (01.04.1983г.р., место рожд: г. Куляб Кулябской обл. Респ. Таджикистан, адрес рег: 170023, Тверская обл, Тверь г, Ленина пр-кт, дом № 26, квартира 4, к 4, СНИЛС17438018372, ИНН 694903751778, паспорт РФ серия 2912, номер 563858, выдан 01.04.2013, кем выдан Отделом УФМС России по Калужской области в гор. Калуге, код подразделения 400-031),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Тверской области от 24.01.2022г. по делу №А66-13454/2021,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05.03.2024г. по продаже имущества Хакимова Фахриддина Гадоевича,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1 400м², адрес (местонахождение): Московская область, Талдомский район, д.Юркино, разрешенное использование: Для ведения личного подсобного хозяйства, кадастровый номер: 50:01:0060114:436</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05.03.2024г. на сайте https://lot-online.ru/, и указана в Протоколе  от 05.03.2024г.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Хакимова Фахриддина Гадоевича 40817810950170966246 </w:t>
            </w:r>
            <w:r>
              <w:rPr>
                <w:rFonts w:ascii="Times New Roman" w:hAnsi="Times New Roman"/>
                <w:kern w:val="0"/>
                <w:sz w:val="20"/>
                <w:szCs w:val="20"/>
              </w:rPr>
              <w:t>(ИНН 694903751778)</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Хакимов Фахриддин Гадоевич (01.04.1983г.р., место рожд: г. Куляб Кулябской обл. Респ. Таджикистан, адрес рег: 170023, Тверская обл, Тверь г, Ленина пр-кт, дом № 26, квартира 4, к 4, СНИЛС17438018372, ИНН 694903751778, паспорт РФ серия 2912, номер 563858, выдан 01.04.2013, кем выдан Отделом УФМС России по Калужской области в гор. Калуге, код подразделения 400-031)</w:t>
            </w:r>
          </w:p>
        </w:tc>
        <w:tc>
          <w:tcPr>
            <w:tcW w:w="5669" w:type="dxa"/>
            <w:gridSpan w:val="6"/>
            <w:vMerge w:val="restart"/>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2175"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Хакимова Фахриддина Гадоевича 40817810950170966246 </w:t>
            </w:r>
            <w:r>
              <w:rPr>
                <w:rFonts w:ascii="Times New Roman" w:hAnsi="Times New Roman"/>
                <w:kern w:val="0"/>
                <w:sz w:val="20"/>
                <w:szCs w:val="20"/>
              </w:rPr>
              <w:t>(ИНН 694903751778)</w:t>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16"/>
                <w:szCs w:val="20"/>
              </w:rPr>
            </w:r>
          </w:p>
        </w:tc>
        <w:tc>
          <w:tcPr>
            <w:tcW w:w="5669" w:type="dxa"/>
            <w:gridSpan w:val="6"/>
            <w:vMerge w:val="continue"/>
            <w:tcBorders/>
            <w:shd w:color="FFFFFF" w:fill="auto" w:val="clear"/>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Хакимова Фахриддина Гадоевича</w:t>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00" w:hRule="exact"/>
        </w:trPr>
        <w:tc>
          <w:tcPr>
            <w:tcW w:w="944" w:type="dxa"/>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c>
          <w:tcPr>
            <w:tcW w:w="943" w:type="dxa"/>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16"/>
                <w:szCs w:val="20"/>
              </w:rPr>
            </w:r>
          </w:p>
        </w:tc>
      </w:tr>
      <w:tr>
        <w:trPr>
          <w:trHeight w:val="360" w:hRule="exact"/>
        </w:trPr>
        <w:tc>
          <w:tcPr>
            <w:tcW w:w="2834" w:type="dxa"/>
            <w:gridSpan w:val="3"/>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Королева Евгения Леонидовна</w:t>
            </w:r>
          </w:p>
        </w:tc>
        <w:tc>
          <w:tcPr>
            <w:tcW w:w="1890" w:type="dxa"/>
            <w:gridSpan w:val="2"/>
            <w:tcBorders/>
            <w:shd w:color="FFFFFF" w:fill="auto" w:val="clear"/>
            <w:vAlign w:val="bottom"/>
          </w:tcPr>
          <w:p>
            <w:pPr>
              <w:pStyle w:val="Normal"/>
              <w:widowControl w:val="false"/>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LibreOffice/7.4.0.3$Windows_X86_64 LibreOffice_project/f85e47c08ddd19c015c0114a68350214f7066f5a</Application>
  <AppVersion>15.0000</AppVersion>
  <Pages>3</Pages>
  <Words>1101</Words>
  <Characters>7875</Characters>
  <CharactersWithSpaces>9424</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2024-01-25T16:28:25Z</dcterms:modified>
  <cp:revision>1</cp:revision>
  <dc:subject/>
  <dc:title/>
</cp:coreProperties>
</file>