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5259" w14:textId="7B220026" w:rsidR="0030570B" w:rsidRPr="00963B75" w:rsidRDefault="00F00317" w:rsidP="0030570B">
      <w:pPr>
        <w:spacing w:after="0" w:line="240" w:lineRule="auto"/>
        <w:ind w:firstLine="708"/>
        <w:jc w:val="both"/>
        <w:rPr>
          <w:rFonts w:ascii="Times New Roman" w:hAnsi="Times New Roman" w:cs="Times New Roman"/>
          <w:sz w:val="18"/>
          <w:szCs w:val="18"/>
        </w:rPr>
      </w:pPr>
      <w:r w:rsidRPr="00FE25CF">
        <w:rPr>
          <w:rFonts w:ascii="Times New Roman" w:hAnsi="Times New Roman" w:cs="Times New Roman"/>
          <w:sz w:val="18"/>
          <w:szCs w:val="18"/>
        </w:rPr>
        <w:t xml:space="preserve">АО «Российский аукционный дом» (ОГРН 1097847233351, ИНН 7838430413, 190000, Санкт-Петербург, пер. Гривцова, д. 5, </w:t>
      </w:r>
      <w:proofErr w:type="spellStart"/>
      <w:r w:rsidRPr="00FE25CF">
        <w:rPr>
          <w:rFonts w:ascii="Times New Roman" w:hAnsi="Times New Roman" w:cs="Times New Roman"/>
          <w:sz w:val="18"/>
          <w:szCs w:val="18"/>
        </w:rPr>
        <w:t>лит.В</w:t>
      </w:r>
      <w:proofErr w:type="spellEnd"/>
      <w:r w:rsidRPr="00FE25CF">
        <w:rPr>
          <w:rFonts w:ascii="Times New Roman" w:hAnsi="Times New Roman" w:cs="Times New Roman"/>
          <w:sz w:val="18"/>
          <w:szCs w:val="18"/>
        </w:rPr>
        <w:t xml:space="preserve">, (846)248-21-43, 8(800) 777-57-57, </w:t>
      </w:r>
      <w:r w:rsidR="00635331" w:rsidRPr="003F5707">
        <w:rPr>
          <w:rFonts w:ascii="Times New Roman" w:hAnsi="Times New Roman" w:cs="Times New Roman"/>
          <w:sz w:val="18"/>
          <w:szCs w:val="18"/>
        </w:rPr>
        <w:t>harlanova@auction-house.ru</w:t>
      </w:r>
      <w:r w:rsidR="00635331">
        <w:rPr>
          <w:rFonts w:ascii="Times New Roman" w:hAnsi="Times New Roman" w:cs="Times New Roman"/>
          <w:sz w:val="18"/>
          <w:szCs w:val="18"/>
        </w:rPr>
        <w:t xml:space="preserve"> ) (</w:t>
      </w:r>
      <w:r w:rsidR="00286F22" w:rsidRPr="00FE25CF">
        <w:rPr>
          <w:rFonts w:ascii="Times New Roman" w:hAnsi="Times New Roman" w:cs="Times New Roman"/>
          <w:sz w:val="18"/>
          <w:szCs w:val="18"/>
        </w:rPr>
        <w:t>далее</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Организатор торгов, ОТ), действующее на</w:t>
      </w:r>
      <w:r w:rsidR="007F6BC4" w:rsidRPr="00FE25CF">
        <w:rPr>
          <w:rFonts w:ascii="Times New Roman" w:hAnsi="Times New Roman" w:cs="Times New Roman"/>
          <w:sz w:val="18"/>
          <w:szCs w:val="18"/>
        </w:rPr>
        <w:t xml:space="preserve"> основании договора поручения с</w:t>
      </w:r>
      <w:r w:rsidR="00CF5BC7" w:rsidRPr="00FE25CF">
        <w:rPr>
          <w:rFonts w:ascii="Times New Roman" w:hAnsi="Times New Roman" w:cs="Times New Roman"/>
          <w:sz w:val="18"/>
          <w:szCs w:val="18"/>
        </w:rPr>
        <w:t xml:space="preserve"> </w:t>
      </w:r>
      <w:proofErr w:type="spellStart"/>
      <w:r w:rsidR="00303547" w:rsidRPr="00303547">
        <w:rPr>
          <w:rFonts w:ascii="Times New Roman" w:eastAsia="Times New Roman" w:hAnsi="Times New Roman" w:cs="Times New Roman"/>
          <w:bCs/>
          <w:sz w:val="18"/>
          <w:szCs w:val="18"/>
          <w:lang w:eastAsia="ru-RU"/>
        </w:rPr>
        <w:t>Батршин</w:t>
      </w:r>
      <w:r w:rsidR="00303547">
        <w:rPr>
          <w:rFonts w:ascii="Times New Roman" w:eastAsia="Times New Roman" w:hAnsi="Times New Roman" w:cs="Times New Roman"/>
          <w:bCs/>
          <w:sz w:val="18"/>
          <w:szCs w:val="18"/>
          <w:lang w:eastAsia="ru-RU"/>
        </w:rPr>
        <w:t>ым</w:t>
      </w:r>
      <w:proofErr w:type="spellEnd"/>
      <w:r w:rsidR="00303547" w:rsidRPr="00303547">
        <w:rPr>
          <w:rFonts w:ascii="Times New Roman" w:eastAsia="Times New Roman" w:hAnsi="Times New Roman" w:cs="Times New Roman"/>
          <w:bCs/>
          <w:sz w:val="18"/>
          <w:szCs w:val="18"/>
          <w:lang w:eastAsia="ru-RU"/>
        </w:rPr>
        <w:t xml:space="preserve"> Гумар</w:t>
      </w:r>
      <w:r w:rsidR="00303547">
        <w:rPr>
          <w:rFonts w:ascii="Times New Roman" w:eastAsia="Times New Roman" w:hAnsi="Times New Roman" w:cs="Times New Roman"/>
          <w:bCs/>
          <w:sz w:val="18"/>
          <w:szCs w:val="18"/>
          <w:lang w:eastAsia="ru-RU"/>
        </w:rPr>
        <w:t>ом</w:t>
      </w:r>
      <w:r w:rsidR="00303547" w:rsidRPr="00303547">
        <w:rPr>
          <w:rFonts w:ascii="Times New Roman" w:eastAsia="Times New Roman" w:hAnsi="Times New Roman" w:cs="Times New Roman"/>
          <w:bCs/>
          <w:sz w:val="18"/>
          <w:szCs w:val="18"/>
          <w:lang w:eastAsia="ru-RU"/>
        </w:rPr>
        <w:t xml:space="preserve"> </w:t>
      </w:r>
      <w:proofErr w:type="spellStart"/>
      <w:r w:rsidR="00303547" w:rsidRPr="00303547">
        <w:rPr>
          <w:rFonts w:ascii="Times New Roman" w:eastAsia="Times New Roman" w:hAnsi="Times New Roman" w:cs="Times New Roman"/>
          <w:bCs/>
          <w:sz w:val="18"/>
          <w:szCs w:val="18"/>
          <w:lang w:eastAsia="ru-RU"/>
        </w:rPr>
        <w:t>Мулланурович</w:t>
      </w:r>
      <w:r w:rsidR="00303547">
        <w:rPr>
          <w:rFonts w:ascii="Times New Roman" w:eastAsia="Times New Roman" w:hAnsi="Times New Roman" w:cs="Times New Roman"/>
          <w:bCs/>
          <w:sz w:val="18"/>
          <w:szCs w:val="18"/>
          <w:lang w:eastAsia="ru-RU"/>
        </w:rPr>
        <w:t>ем</w:t>
      </w:r>
      <w:proofErr w:type="spellEnd"/>
      <w:r w:rsidR="00303547" w:rsidRPr="00303547">
        <w:rPr>
          <w:rFonts w:ascii="Times New Roman" w:eastAsia="Times New Roman" w:hAnsi="Times New Roman" w:cs="Times New Roman"/>
          <w:bCs/>
          <w:sz w:val="18"/>
          <w:szCs w:val="18"/>
          <w:lang w:eastAsia="ru-RU"/>
        </w:rPr>
        <w:t xml:space="preserve"> (дата рождения: 04.12.1958 г., место рождения: г. Альметьевск Татарской АССР, ИНН 631800111934, СНИЛС 025-371-958 52, место жительства: Самарская область, Волжский район, </w:t>
      </w:r>
      <w:proofErr w:type="spellStart"/>
      <w:r w:rsidR="00303547" w:rsidRPr="00303547">
        <w:rPr>
          <w:rFonts w:ascii="Times New Roman" w:eastAsia="Times New Roman" w:hAnsi="Times New Roman" w:cs="Times New Roman"/>
          <w:bCs/>
          <w:sz w:val="18"/>
          <w:szCs w:val="18"/>
          <w:lang w:eastAsia="ru-RU"/>
        </w:rPr>
        <w:t>с.п</w:t>
      </w:r>
      <w:proofErr w:type="spellEnd"/>
      <w:r w:rsidR="00303547" w:rsidRPr="00303547">
        <w:rPr>
          <w:rFonts w:ascii="Times New Roman" w:eastAsia="Times New Roman" w:hAnsi="Times New Roman" w:cs="Times New Roman"/>
          <w:bCs/>
          <w:sz w:val="18"/>
          <w:szCs w:val="18"/>
          <w:lang w:eastAsia="ru-RU"/>
        </w:rPr>
        <w:t xml:space="preserve">. Курумоч южнее 3 км п. Власть Труда жил. </w:t>
      </w:r>
      <w:proofErr w:type="spellStart"/>
      <w:r w:rsidR="00303547" w:rsidRPr="00303547">
        <w:rPr>
          <w:rFonts w:ascii="Times New Roman" w:eastAsia="Times New Roman" w:hAnsi="Times New Roman" w:cs="Times New Roman"/>
          <w:bCs/>
          <w:sz w:val="18"/>
          <w:szCs w:val="18"/>
          <w:lang w:eastAsia="ru-RU"/>
        </w:rPr>
        <w:t>мас</w:t>
      </w:r>
      <w:proofErr w:type="spellEnd"/>
      <w:r w:rsidR="00303547" w:rsidRPr="00303547">
        <w:rPr>
          <w:rFonts w:ascii="Times New Roman" w:eastAsia="Times New Roman" w:hAnsi="Times New Roman" w:cs="Times New Roman"/>
          <w:bCs/>
          <w:sz w:val="18"/>
          <w:szCs w:val="18"/>
          <w:lang w:eastAsia="ru-RU"/>
        </w:rPr>
        <w:t>. «Волжский», д.13</w:t>
      </w:r>
      <w:r w:rsidR="000667C5" w:rsidRPr="000667C5">
        <w:rPr>
          <w:rFonts w:ascii="Times New Roman" w:eastAsia="Times New Roman" w:hAnsi="Times New Roman" w:cs="Times New Roman"/>
          <w:bCs/>
          <w:sz w:val="18"/>
          <w:szCs w:val="18"/>
          <w:lang w:eastAsia="ru-RU"/>
        </w:rPr>
        <w:t>)</w:t>
      </w:r>
      <w:r w:rsidR="0004777C" w:rsidRPr="0004777C">
        <w:rPr>
          <w:rFonts w:ascii="Times New Roman" w:eastAsia="Times New Roman" w:hAnsi="Times New Roman" w:cs="Times New Roman"/>
          <w:bCs/>
          <w:sz w:val="18"/>
          <w:szCs w:val="18"/>
          <w:lang w:eastAsia="ru-RU"/>
        </w:rPr>
        <w:t xml:space="preserve"> </w:t>
      </w:r>
      <w:r w:rsidR="001427B5" w:rsidRPr="00FE25CF">
        <w:rPr>
          <w:rFonts w:ascii="Times New Roman" w:hAnsi="Times New Roman" w:cs="Times New Roman"/>
          <w:iCs/>
          <w:sz w:val="18"/>
          <w:szCs w:val="18"/>
        </w:rPr>
        <w:t>(</w:t>
      </w:r>
      <w:r w:rsidR="00CF5BC7" w:rsidRPr="00FE25CF">
        <w:rPr>
          <w:rFonts w:ascii="Times New Roman" w:hAnsi="Times New Roman" w:cs="Times New Roman"/>
          <w:sz w:val="18"/>
          <w:szCs w:val="18"/>
        </w:rPr>
        <w:t>далее</w:t>
      </w:r>
      <w:r w:rsidR="00D73014" w:rsidRPr="00FE25CF">
        <w:rPr>
          <w:rFonts w:ascii="Times New Roman" w:hAnsi="Times New Roman" w:cs="Times New Roman"/>
          <w:sz w:val="18"/>
          <w:szCs w:val="18"/>
        </w:rPr>
        <w:t xml:space="preserve"> </w:t>
      </w:r>
      <w:r w:rsidR="00CF5BC7" w:rsidRPr="00FE25CF">
        <w:rPr>
          <w:rFonts w:ascii="Times New Roman" w:hAnsi="Times New Roman" w:cs="Times New Roman"/>
          <w:sz w:val="18"/>
          <w:szCs w:val="18"/>
        </w:rPr>
        <w:t>- Должник)</w:t>
      </w:r>
      <w:r w:rsidR="000A4DD8" w:rsidRPr="00FE25CF">
        <w:rPr>
          <w:rFonts w:ascii="Times New Roman" w:hAnsi="Times New Roman" w:cs="Times New Roman"/>
          <w:sz w:val="18"/>
          <w:szCs w:val="18"/>
        </w:rPr>
        <w:t>,</w:t>
      </w:r>
      <w:r w:rsidR="00CF5BC7" w:rsidRPr="00FE25CF">
        <w:rPr>
          <w:rFonts w:ascii="Times New Roman" w:hAnsi="Times New Roman" w:cs="Times New Roman"/>
          <w:sz w:val="18"/>
          <w:szCs w:val="18"/>
        </w:rPr>
        <w:t xml:space="preserve"> </w:t>
      </w:r>
      <w:r w:rsidR="003607C4" w:rsidRPr="00FE25CF">
        <w:rPr>
          <w:rFonts w:ascii="Times New Roman" w:hAnsi="Times New Roman" w:cs="Times New Roman"/>
          <w:bCs/>
          <w:sz w:val="18"/>
          <w:szCs w:val="18"/>
        </w:rPr>
        <w:t xml:space="preserve">в лице </w:t>
      </w:r>
      <w:r w:rsidR="003607C4" w:rsidRPr="00FE25CF">
        <w:rPr>
          <w:rFonts w:ascii="Times New Roman" w:hAnsi="Times New Roman" w:cs="Times New Roman"/>
          <w:b/>
          <w:sz w:val="18"/>
          <w:szCs w:val="18"/>
        </w:rPr>
        <w:t xml:space="preserve">финансового </w:t>
      </w:r>
      <w:r w:rsidR="0004777C" w:rsidRPr="0004777C">
        <w:rPr>
          <w:rFonts w:ascii="NTTimes/Cyrillic" w:eastAsia="Times New Roman" w:hAnsi="NTTimes/Cyrillic" w:cs="NTTimes/Cyrillic"/>
          <w:b/>
          <w:bCs/>
          <w:sz w:val="18"/>
          <w:szCs w:val="18"/>
          <w:lang w:eastAsia="ru-RU"/>
        </w:rPr>
        <w:t>управляю</w:t>
      </w:r>
      <w:r w:rsidR="0004777C">
        <w:rPr>
          <w:rFonts w:ascii="NTTimes/Cyrillic" w:eastAsia="Times New Roman" w:hAnsi="NTTimes/Cyrillic" w:cs="NTTimes/Cyrillic"/>
          <w:b/>
          <w:bCs/>
          <w:sz w:val="18"/>
          <w:szCs w:val="18"/>
          <w:lang w:eastAsia="ru-RU"/>
        </w:rPr>
        <w:t>щ</w:t>
      </w:r>
      <w:r w:rsidR="0004777C" w:rsidRPr="0004777C">
        <w:rPr>
          <w:rFonts w:ascii="NTTimes/Cyrillic" w:eastAsia="Times New Roman" w:hAnsi="NTTimes/Cyrillic" w:cs="NTTimes/Cyrillic"/>
          <w:b/>
          <w:bCs/>
          <w:sz w:val="18"/>
          <w:szCs w:val="18"/>
          <w:lang w:eastAsia="ru-RU"/>
        </w:rPr>
        <w:t xml:space="preserve">его </w:t>
      </w:r>
      <w:r w:rsidR="00303547" w:rsidRPr="00303547">
        <w:rPr>
          <w:rFonts w:ascii="NTTimes/Cyrillic" w:eastAsia="Times New Roman" w:hAnsi="NTTimes/Cyrillic" w:cs="NTTimes/Cyrillic"/>
          <w:b/>
          <w:bCs/>
          <w:sz w:val="18"/>
          <w:szCs w:val="18"/>
          <w:lang w:eastAsia="ru-RU"/>
        </w:rPr>
        <w:t xml:space="preserve">Константинова Евгения Викторовича </w:t>
      </w:r>
      <w:r w:rsidR="00303547" w:rsidRPr="00303547">
        <w:rPr>
          <w:rFonts w:ascii="NTTimes/Cyrillic" w:eastAsia="Times New Roman" w:hAnsi="NTTimes/Cyrillic" w:cs="NTTimes/Cyrillic"/>
          <w:sz w:val="18"/>
          <w:szCs w:val="18"/>
          <w:lang w:eastAsia="ru-RU"/>
        </w:rPr>
        <w:t>(ИНН 631215892005, СНИЛС 121-901-496 25, рег. номер: 17471, адрес для корреспонденции: 443114, Самарская область, г. Самара, ул. Г. Димитрова, д. 80, кв. 9</w:t>
      </w:r>
      <w:r w:rsidR="000667C5" w:rsidRPr="00303547">
        <w:rPr>
          <w:rFonts w:ascii="NTTimes/Cyrillic" w:eastAsia="Times New Roman" w:hAnsi="NTTimes/Cyrillic" w:cs="NTTimes/Cyrillic"/>
          <w:sz w:val="18"/>
          <w:szCs w:val="18"/>
          <w:lang w:eastAsia="ru-RU"/>
        </w:rPr>
        <w:t>),</w:t>
      </w:r>
      <w:r w:rsidR="00303547" w:rsidRPr="00303547">
        <w:rPr>
          <w:rFonts w:ascii="NTTimes/Cyrillic" w:eastAsia="Times New Roman" w:hAnsi="NTTimes/Cyrillic" w:cs="NTTimes/Cyrillic"/>
          <w:bCs/>
          <w:sz w:val="18"/>
          <w:szCs w:val="18"/>
          <w:lang w:eastAsia="ru-RU"/>
        </w:rPr>
        <w:t xml:space="preserve"> члена Союза арбитражных управляющих «Саморегулируемая организация «ДЕЛО» (ИНН 5010029544, ОГРН 1035002205919, адрес: 125284, г. Москва, г. Москва, Хорошевское шоссе, 32А (фактический адрес), оф.300, а/я 22), </w:t>
      </w:r>
      <w:r w:rsidR="0004777C">
        <w:rPr>
          <w:rFonts w:ascii="NTTimes/Cyrillic" w:eastAsia="Times New Roman" w:hAnsi="NTTimes/Cyrillic" w:cs="NTTimes/Cyrillic"/>
          <w:bCs/>
          <w:sz w:val="18"/>
          <w:szCs w:val="18"/>
          <w:lang w:eastAsia="ru-RU"/>
        </w:rPr>
        <w:t xml:space="preserve"> </w:t>
      </w:r>
      <w:r w:rsidR="00733BAA" w:rsidRPr="00963B75">
        <w:rPr>
          <w:rFonts w:ascii="Times New Roman" w:hAnsi="Times New Roman" w:cs="Times New Roman"/>
          <w:sz w:val="18"/>
          <w:szCs w:val="18"/>
        </w:rPr>
        <w:t xml:space="preserve">(далее - ФУ), действующего на основании </w:t>
      </w:r>
      <w:r w:rsidR="00742219" w:rsidRPr="00963B75">
        <w:rPr>
          <w:rFonts w:ascii="Times New Roman" w:hAnsi="Times New Roman" w:cs="Times New Roman"/>
          <w:sz w:val="18"/>
          <w:szCs w:val="18"/>
        </w:rPr>
        <w:t xml:space="preserve">Решения </w:t>
      </w:r>
      <w:r w:rsidR="009909E3" w:rsidRPr="00963B75">
        <w:rPr>
          <w:rFonts w:ascii="Times New Roman" w:hAnsi="Times New Roman" w:cs="Times New Roman"/>
          <w:sz w:val="18"/>
          <w:szCs w:val="18"/>
        </w:rPr>
        <w:t xml:space="preserve">Арбитражного суда </w:t>
      </w:r>
      <w:r w:rsidR="000667C5" w:rsidRPr="00963B75">
        <w:rPr>
          <w:rFonts w:ascii="Times New Roman" w:hAnsi="Times New Roman" w:cs="Times New Roman"/>
          <w:sz w:val="18"/>
          <w:szCs w:val="18"/>
        </w:rPr>
        <w:t xml:space="preserve">Самарской области </w:t>
      </w:r>
      <w:r w:rsidR="00303547" w:rsidRPr="00963B75">
        <w:rPr>
          <w:rFonts w:ascii="Times New Roman" w:hAnsi="Times New Roman" w:cs="Times New Roman"/>
          <w:sz w:val="18"/>
          <w:szCs w:val="18"/>
        </w:rPr>
        <w:t>от 26.09.2019 г. (резолютивная часть решения от 19.09.2019г.) по делу №А55-24944/2019</w:t>
      </w:r>
      <w:r w:rsidR="009508AD" w:rsidRPr="00963B75">
        <w:rPr>
          <w:rFonts w:ascii="Times New Roman" w:eastAsia="Times New Roman" w:hAnsi="Times New Roman" w:cs="Times New Roman"/>
          <w:sz w:val="18"/>
          <w:szCs w:val="18"/>
          <w:lang w:eastAsia="ru-RU"/>
        </w:rPr>
        <w:t xml:space="preserve">, </w:t>
      </w:r>
      <w:r w:rsidR="00286F22" w:rsidRPr="00963B75">
        <w:rPr>
          <w:rFonts w:ascii="Times New Roman" w:hAnsi="Times New Roman" w:cs="Times New Roman"/>
          <w:sz w:val="18"/>
          <w:szCs w:val="18"/>
        </w:rPr>
        <w:t xml:space="preserve">сообщает </w:t>
      </w:r>
      <w:r w:rsidR="0030570B" w:rsidRPr="00963B75">
        <w:rPr>
          <w:rFonts w:ascii="Times New Roman" w:hAnsi="Times New Roman" w:cs="Times New Roman"/>
          <w:sz w:val="18"/>
          <w:szCs w:val="18"/>
        </w:rPr>
        <w:t xml:space="preserve">о проведении </w:t>
      </w:r>
      <w:r w:rsidR="001F39B8">
        <w:rPr>
          <w:rFonts w:ascii="Times New Roman" w:hAnsi="Times New Roman" w:cs="Times New Roman"/>
          <w:b/>
          <w:bCs/>
          <w:sz w:val="18"/>
          <w:szCs w:val="18"/>
        </w:rPr>
        <w:t>07</w:t>
      </w:r>
      <w:r w:rsidR="0030570B" w:rsidRPr="00963B75">
        <w:rPr>
          <w:rFonts w:ascii="Times New Roman" w:hAnsi="Times New Roman" w:cs="Times New Roman"/>
          <w:b/>
          <w:bCs/>
          <w:sz w:val="18"/>
          <w:szCs w:val="18"/>
        </w:rPr>
        <w:t>.0</w:t>
      </w:r>
      <w:r w:rsidR="00963B75" w:rsidRPr="00963B75">
        <w:rPr>
          <w:rFonts w:ascii="Times New Roman" w:hAnsi="Times New Roman" w:cs="Times New Roman"/>
          <w:b/>
          <w:bCs/>
          <w:sz w:val="18"/>
          <w:szCs w:val="18"/>
        </w:rPr>
        <w:t>6</w:t>
      </w:r>
      <w:r w:rsidR="0030570B" w:rsidRPr="00963B75">
        <w:rPr>
          <w:rFonts w:ascii="Times New Roman" w:hAnsi="Times New Roman" w:cs="Times New Roman"/>
          <w:b/>
          <w:bCs/>
          <w:sz w:val="18"/>
          <w:szCs w:val="18"/>
        </w:rPr>
        <w:t>.2024 г. в 10 час. 00 мин.</w:t>
      </w:r>
      <w:r w:rsidR="0030570B" w:rsidRPr="00963B75">
        <w:rPr>
          <w:rFonts w:ascii="Times New Roman" w:hAnsi="Times New Roman" w:cs="Times New Roman"/>
          <w:sz w:val="18"/>
          <w:szCs w:val="18"/>
        </w:rPr>
        <w:t xml:space="preserve"> (время </w:t>
      </w:r>
      <w:proofErr w:type="spellStart"/>
      <w:r w:rsidR="0030570B" w:rsidRPr="00963B75">
        <w:rPr>
          <w:rFonts w:ascii="Times New Roman" w:hAnsi="Times New Roman" w:cs="Times New Roman"/>
          <w:sz w:val="18"/>
          <w:szCs w:val="18"/>
        </w:rPr>
        <w:t>мск</w:t>
      </w:r>
      <w:proofErr w:type="spellEnd"/>
      <w:r w:rsidR="0030570B" w:rsidRPr="00963B75">
        <w:rPr>
          <w:rFonts w:ascii="Times New Roman" w:hAnsi="Times New Roman" w:cs="Times New Roman"/>
          <w:sz w:val="18"/>
          <w:szCs w:val="18"/>
        </w:rPr>
        <w:t>) на электронной площадке АО «Российский аукционный дом», по адресу в сети интернет: bankruptcy.lot-online.ru (далее – ЭП) аукциона, открытого по составу участников с открытой формой подачи предложений о цене (далее – Торги).</w:t>
      </w:r>
    </w:p>
    <w:p w14:paraId="7B030E06" w14:textId="6D314BA4" w:rsidR="0030570B" w:rsidRPr="0030570B" w:rsidRDefault="0030570B" w:rsidP="0030570B">
      <w:pPr>
        <w:spacing w:after="0" w:line="240" w:lineRule="auto"/>
        <w:ind w:firstLine="708"/>
        <w:jc w:val="both"/>
        <w:rPr>
          <w:rFonts w:ascii="Times New Roman" w:hAnsi="Times New Roman" w:cs="Times New Roman"/>
          <w:sz w:val="18"/>
          <w:szCs w:val="18"/>
        </w:rPr>
      </w:pPr>
      <w:r w:rsidRPr="00963B75">
        <w:rPr>
          <w:rFonts w:ascii="Times New Roman" w:hAnsi="Times New Roman" w:cs="Times New Roman"/>
          <w:sz w:val="18"/>
          <w:szCs w:val="18"/>
        </w:rPr>
        <w:t xml:space="preserve">Начало приема заявок на участие в Торгах </w:t>
      </w:r>
      <w:r w:rsidRPr="00963B75">
        <w:rPr>
          <w:rFonts w:ascii="Times New Roman" w:hAnsi="Times New Roman" w:cs="Times New Roman"/>
          <w:b/>
          <w:bCs/>
          <w:sz w:val="18"/>
          <w:szCs w:val="18"/>
        </w:rPr>
        <w:t>с 09 час. 00 мин. 2</w:t>
      </w:r>
      <w:r w:rsidR="001F39B8">
        <w:rPr>
          <w:rFonts w:ascii="Times New Roman" w:hAnsi="Times New Roman" w:cs="Times New Roman"/>
          <w:b/>
          <w:bCs/>
          <w:sz w:val="18"/>
          <w:szCs w:val="18"/>
        </w:rPr>
        <w:t>4</w:t>
      </w:r>
      <w:r w:rsidRPr="00963B75">
        <w:rPr>
          <w:rFonts w:ascii="Times New Roman" w:hAnsi="Times New Roman" w:cs="Times New Roman"/>
          <w:b/>
          <w:bCs/>
          <w:sz w:val="18"/>
          <w:szCs w:val="18"/>
        </w:rPr>
        <w:t>.0</w:t>
      </w:r>
      <w:r w:rsidR="00963B75" w:rsidRPr="00963B75">
        <w:rPr>
          <w:rFonts w:ascii="Times New Roman" w:hAnsi="Times New Roman" w:cs="Times New Roman"/>
          <w:b/>
          <w:bCs/>
          <w:sz w:val="18"/>
          <w:szCs w:val="18"/>
        </w:rPr>
        <w:t>4</w:t>
      </w:r>
      <w:r w:rsidRPr="00963B75">
        <w:rPr>
          <w:rFonts w:ascii="Times New Roman" w:hAnsi="Times New Roman" w:cs="Times New Roman"/>
          <w:b/>
          <w:bCs/>
          <w:sz w:val="18"/>
          <w:szCs w:val="18"/>
        </w:rPr>
        <w:t xml:space="preserve">.2024 г. по </w:t>
      </w:r>
      <w:r w:rsidR="00963B75" w:rsidRPr="00963B75">
        <w:rPr>
          <w:rFonts w:ascii="Times New Roman" w:hAnsi="Times New Roman" w:cs="Times New Roman"/>
          <w:b/>
          <w:bCs/>
          <w:sz w:val="18"/>
          <w:szCs w:val="18"/>
        </w:rPr>
        <w:t>0</w:t>
      </w:r>
      <w:r w:rsidR="001F39B8">
        <w:rPr>
          <w:rFonts w:ascii="Times New Roman" w:hAnsi="Times New Roman" w:cs="Times New Roman"/>
          <w:b/>
          <w:bCs/>
          <w:sz w:val="18"/>
          <w:szCs w:val="18"/>
        </w:rPr>
        <w:t>5</w:t>
      </w:r>
      <w:r w:rsidRPr="00963B75">
        <w:rPr>
          <w:rFonts w:ascii="Times New Roman" w:hAnsi="Times New Roman" w:cs="Times New Roman"/>
          <w:b/>
          <w:bCs/>
          <w:sz w:val="18"/>
          <w:szCs w:val="18"/>
        </w:rPr>
        <w:t>.0</w:t>
      </w:r>
      <w:r w:rsidR="00963B75" w:rsidRPr="00963B75">
        <w:rPr>
          <w:rFonts w:ascii="Times New Roman" w:hAnsi="Times New Roman" w:cs="Times New Roman"/>
          <w:b/>
          <w:bCs/>
          <w:sz w:val="18"/>
          <w:szCs w:val="18"/>
        </w:rPr>
        <w:t>6</w:t>
      </w:r>
      <w:r w:rsidRPr="00963B75">
        <w:rPr>
          <w:rFonts w:ascii="Times New Roman" w:hAnsi="Times New Roman" w:cs="Times New Roman"/>
          <w:b/>
          <w:bCs/>
          <w:sz w:val="18"/>
          <w:szCs w:val="18"/>
        </w:rPr>
        <w:t>.2024 г. до 23 час. 00 мин.</w:t>
      </w:r>
      <w:r w:rsidRPr="00963B75">
        <w:rPr>
          <w:rFonts w:ascii="Times New Roman" w:hAnsi="Times New Roman" w:cs="Times New Roman"/>
          <w:sz w:val="18"/>
          <w:szCs w:val="18"/>
        </w:rPr>
        <w:t xml:space="preserve"> (время </w:t>
      </w:r>
      <w:proofErr w:type="spellStart"/>
      <w:r w:rsidRPr="00963B75">
        <w:rPr>
          <w:rFonts w:ascii="Times New Roman" w:hAnsi="Times New Roman" w:cs="Times New Roman"/>
          <w:sz w:val="18"/>
          <w:szCs w:val="18"/>
        </w:rPr>
        <w:t>мск</w:t>
      </w:r>
      <w:proofErr w:type="spellEnd"/>
      <w:r w:rsidRPr="00963B75">
        <w:rPr>
          <w:rFonts w:ascii="Times New Roman" w:hAnsi="Times New Roman" w:cs="Times New Roman"/>
          <w:sz w:val="18"/>
          <w:szCs w:val="18"/>
        </w:rPr>
        <w:t xml:space="preserve">). Определение участников Торгов – </w:t>
      </w:r>
      <w:r w:rsidRPr="00963B75">
        <w:rPr>
          <w:rFonts w:ascii="Times New Roman" w:hAnsi="Times New Roman" w:cs="Times New Roman"/>
          <w:b/>
          <w:bCs/>
          <w:sz w:val="18"/>
          <w:szCs w:val="18"/>
        </w:rPr>
        <w:t>0</w:t>
      </w:r>
      <w:r w:rsidR="001F39B8">
        <w:rPr>
          <w:rFonts w:ascii="Times New Roman" w:hAnsi="Times New Roman" w:cs="Times New Roman"/>
          <w:b/>
          <w:bCs/>
          <w:sz w:val="18"/>
          <w:szCs w:val="18"/>
        </w:rPr>
        <w:t>6</w:t>
      </w:r>
      <w:r w:rsidRPr="00963B75">
        <w:rPr>
          <w:rFonts w:ascii="Times New Roman" w:hAnsi="Times New Roman" w:cs="Times New Roman"/>
          <w:b/>
          <w:bCs/>
          <w:sz w:val="18"/>
          <w:szCs w:val="18"/>
        </w:rPr>
        <w:t>.0</w:t>
      </w:r>
      <w:r w:rsidR="00963B75" w:rsidRPr="00963B75">
        <w:rPr>
          <w:rFonts w:ascii="Times New Roman" w:hAnsi="Times New Roman" w:cs="Times New Roman"/>
          <w:b/>
          <w:bCs/>
          <w:sz w:val="18"/>
          <w:szCs w:val="18"/>
        </w:rPr>
        <w:t>6</w:t>
      </w:r>
      <w:r w:rsidRPr="00963B75">
        <w:rPr>
          <w:rFonts w:ascii="Times New Roman" w:hAnsi="Times New Roman" w:cs="Times New Roman"/>
          <w:b/>
          <w:bCs/>
          <w:sz w:val="18"/>
          <w:szCs w:val="18"/>
        </w:rPr>
        <w:t>.2024 г. в 16 час. 00 мин.</w:t>
      </w:r>
      <w:r w:rsidRPr="00963B75">
        <w:rPr>
          <w:rFonts w:ascii="Times New Roman" w:hAnsi="Times New Roman" w:cs="Times New Roman"/>
          <w:sz w:val="18"/>
          <w:szCs w:val="18"/>
        </w:rPr>
        <w:t xml:space="preserve"> (время </w:t>
      </w:r>
      <w:proofErr w:type="spellStart"/>
      <w:r w:rsidRPr="00963B75">
        <w:rPr>
          <w:rFonts w:ascii="Times New Roman" w:hAnsi="Times New Roman" w:cs="Times New Roman"/>
          <w:sz w:val="18"/>
          <w:szCs w:val="18"/>
        </w:rPr>
        <w:t>мск</w:t>
      </w:r>
      <w:proofErr w:type="spellEnd"/>
      <w:r w:rsidRPr="00963B75">
        <w:rPr>
          <w:rFonts w:ascii="Times New Roman" w:hAnsi="Times New Roman" w:cs="Times New Roman"/>
          <w:sz w:val="18"/>
          <w:szCs w:val="18"/>
        </w:rPr>
        <w:t>), оформляется протоколом об определении участников</w:t>
      </w:r>
      <w:r w:rsidRPr="0030570B">
        <w:rPr>
          <w:rFonts w:ascii="Times New Roman" w:hAnsi="Times New Roman" w:cs="Times New Roman"/>
          <w:sz w:val="18"/>
          <w:szCs w:val="18"/>
        </w:rPr>
        <w:t xml:space="preserve"> торгов.</w:t>
      </w:r>
    </w:p>
    <w:p w14:paraId="65A28B24" w14:textId="20FD245F" w:rsidR="000667C5" w:rsidRDefault="003607C4" w:rsidP="0030570B">
      <w:pPr>
        <w:spacing w:after="0" w:line="240" w:lineRule="auto"/>
        <w:ind w:firstLine="708"/>
        <w:jc w:val="both"/>
        <w:rPr>
          <w:rFonts w:ascii="Times New Roman" w:hAnsi="Times New Roman" w:cs="Times New Roman"/>
          <w:sz w:val="18"/>
          <w:szCs w:val="18"/>
        </w:rPr>
      </w:pPr>
      <w:r w:rsidRPr="007B6C96">
        <w:rPr>
          <w:rFonts w:ascii="Times New Roman" w:hAnsi="Times New Roman" w:cs="Times New Roman"/>
          <w:sz w:val="18"/>
          <w:szCs w:val="18"/>
        </w:rPr>
        <w:t xml:space="preserve">Продаже на Торгах </w:t>
      </w:r>
      <w:r w:rsidR="0030570B">
        <w:rPr>
          <w:rFonts w:ascii="Times New Roman" w:hAnsi="Times New Roman" w:cs="Times New Roman"/>
          <w:sz w:val="18"/>
          <w:szCs w:val="18"/>
        </w:rPr>
        <w:t xml:space="preserve">отдельными лотами </w:t>
      </w:r>
      <w:r w:rsidRPr="007B6C96">
        <w:rPr>
          <w:rFonts w:ascii="Times New Roman" w:hAnsi="Times New Roman" w:cs="Times New Roman"/>
          <w:sz w:val="18"/>
          <w:szCs w:val="18"/>
        </w:rPr>
        <w:t xml:space="preserve">подлежит следующее имущество </w:t>
      </w:r>
      <w:r w:rsidR="00E52613" w:rsidRPr="007B6C96">
        <w:rPr>
          <w:rFonts w:ascii="Times New Roman" w:hAnsi="Times New Roman" w:cs="Times New Roman"/>
          <w:sz w:val="18"/>
          <w:szCs w:val="18"/>
        </w:rPr>
        <w:t>(далее – Имущество, Лот</w:t>
      </w:r>
      <w:r w:rsidR="0030570B">
        <w:rPr>
          <w:rFonts w:ascii="Times New Roman" w:hAnsi="Times New Roman" w:cs="Times New Roman"/>
          <w:sz w:val="18"/>
          <w:szCs w:val="18"/>
        </w:rPr>
        <w:t>ы</w:t>
      </w:r>
      <w:r w:rsidR="00E52613" w:rsidRPr="007B6C96">
        <w:rPr>
          <w:rFonts w:ascii="Times New Roman" w:hAnsi="Times New Roman" w:cs="Times New Roman"/>
          <w:sz w:val="18"/>
          <w:szCs w:val="18"/>
        </w:rPr>
        <w:t>)</w:t>
      </w:r>
      <w:r w:rsidR="002F38FF" w:rsidRPr="007B6C96">
        <w:rPr>
          <w:rFonts w:ascii="Times New Roman" w:hAnsi="Times New Roman" w:cs="Times New Roman"/>
          <w:sz w:val="18"/>
          <w:szCs w:val="18"/>
        </w:rPr>
        <w:t>,</w:t>
      </w:r>
      <w:r w:rsidR="002F38FF" w:rsidRPr="007B6C96">
        <w:rPr>
          <w:sz w:val="18"/>
          <w:szCs w:val="18"/>
        </w:rPr>
        <w:t xml:space="preserve"> </w:t>
      </w:r>
      <w:r w:rsidR="002F38FF" w:rsidRPr="007B6C96">
        <w:rPr>
          <w:rFonts w:ascii="Times New Roman" w:hAnsi="Times New Roman" w:cs="Times New Roman"/>
          <w:sz w:val="18"/>
          <w:szCs w:val="18"/>
        </w:rPr>
        <w:t>начальная цена (далее – нач. цена) НДС не облагается</w:t>
      </w:r>
      <w:r w:rsidR="00E52613" w:rsidRPr="007B6C96">
        <w:rPr>
          <w:rFonts w:ascii="Times New Roman" w:hAnsi="Times New Roman" w:cs="Times New Roman"/>
          <w:sz w:val="18"/>
          <w:szCs w:val="18"/>
        </w:rPr>
        <w:t xml:space="preserve">: </w:t>
      </w:r>
      <w:bookmarkStart w:id="0" w:name="_Hlk68601777"/>
      <w:r w:rsidR="00E52613" w:rsidRPr="007B6C96">
        <w:rPr>
          <w:rFonts w:ascii="Times New Roman" w:hAnsi="Times New Roman" w:cs="Times New Roman"/>
          <w:b/>
          <w:sz w:val="18"/>
          <w:szCs w:val="18"/>
        </w:rPr>
        <w:t>Лот №1</w:t>
      </w:r>
      <w:r w:rsidR="00E52613" w:rsidRPr="007B6C96">
        <w:rPr>
          <w:rFonts w:ascii="Times New Roman" w:hAnsi="Times New Roman" w:cs="Times New Roman"/>
          <w:sz w:val="18"/>
          <w:szCs w:val="18"/>
        </w:rPr>
        <w:t xml:space="preserve">: </w:t>
      </w:r>
      <w:bookmarkEnd w:id="0"/>
      <w:r w:rsidR="00402A56" w:rsidRPr="00402A56">
        <w:rPr>
          <w:rFonts w:ascii="Times New Roman" w:hAnsi="Times New Roman" w:cs="Times New Roman"/>
          <w:sz w:val="18"/>
          <w:szCs w:val="18"/>
        </w:rPr>
        <w:t>Земельный участок, площадь: 216 +/- 10 кв. м, категория земель: земли населенных пунктов, виды разрешенного использования: индивидуальное жилищное строительство, кадастровый номер 63:26:1805019:109, местоположение установлено относительно ориентира, расположенного в границах участка. Почтовый адрес ориентира: Самарская область, Волжский район, п.</w:t>
      </w:r>
      <w:r w:rsidR="005A0E6D">
        <w:rPr>
          <w:rFonts w:ascii="Times New Roman" w:hAnsi="Times New Roman" w:cs="Times New Roman"/>
          <w:sz w:val="18"/>
          <w:szCs w:val="18"/>
        </w:rPr>
        <w:t xml:space="preserve"> </w:t>
      </w:r>
      <w:r w:rsidR="00402A56" w:rsidRPr="00402A56">
        <w:rPr>
          <w:rFonts w:ascii="Times New Roman" w:hAnsi="Times New Roman" w:cs="Times New Roman"/>
          <w:sz w:val="18"/>
          <w:szCs w:val="18"/>
        </w:rPr>
        <w:t>Власть Труда</w:t>
      </w:r>
      <w:r w:rsidR="008C68B9">
        <w:rPr>
          <w:rFonts w:ascii="Times New Roman" w:hAnsi="Times New Roman" w:cs="Times New Roman"/>
          <w:sz w:val="18"/>
          <w:szCs w:val="18"/>
        </w:rPr>
        <w:t>,</w:t>
      </w:r>
      <w:r w:rsidR="00402A56" w:rsidRPr="00402A56">
        <w:rPr>
          <w:rFonts w:ascii="Times New Roman" w:hAnsi="Times New Roman" w:cs="Times New Roman"/>
          <w:sz w:val="18"/>
          <w:szCs w:val="18"/>
        </w:rPr>
        <w:t xml:space="preserve"> южнее 5 км, берег р. Волга, в юго-западной части квартала 63:26:1805019</w:t>
      </w:r>
      <w:r w:rsidR="000667C5">
        <w:rPr>
          <w:rFonts w:ascii="Times New Roman" w:hAnsi="Times New Roman" w:cs="Times New Roman"/>
          <w:sz w:val="18"/>
          <w:szCs w:val="18"/>
        </w:rPr>
        <w:t>,</w:t>
      </w:r>
      <w:r w:rsidR="00742219" w:rsidRPr="007B6C96">
        <w:rPr>
          <w:rFonts w:ascii="Times New Roman" w:hAnsi="Times New Roman" w:cs="Times New Roman"/>
          <w:sz w:val="18"/>
          <w:szCs w:val="18"/>
        </w:rPr>
        <w:t xml:space="preserve"> </w:t>
      </w:r>
      <w:bookmarkStart w:id="1" w:name="_Hlk164760461"/>
      <w:r w:rsidR="00742219" w:rsidRPr="007B6C96">
        <w:rPr>
          <w:rFonts w:ascii="Times New Roman" w:hAnsi="Times New Roman" w:cs="Times New Roman"/>
          <w:b/>
          <w:bCs/>
          <w:sz w:val="18"/>
          <w:szCs w:val="18"/>
        </w:rPr>
        <w:t>нач. цена Лота №</w:t>
      </w:r>
      <w:r w:rsidR="0004777C" w:rsidRPr="007B6C96">
        <w:rPr>
          <w:rFonts w:ascii="Times New Roman" w:hAnsi="Times New Roman" w:cs="Times New Roman"/>
          <w:b/>
          <w:bCs/>
          <w:sz w:val="18"/>
          <w:szCs w:val="18"/>
        </w:rPr>
        <w:t>1</w:t>
      </w:r>
      <w:r w:rsidR="00742219" w:rsidRPr="007B6C96">
        <w:rPr>
          <w:rFonts w:ascii="Times New Roman" w:hAnsi="Times New Roman" w:cs="Times New Roman"/>
          <w:b/>
          <w:bCs/>
          <w:sz w:val="18"/>
          <w:szCs w:val="18"/>
        </w:rPr>
        <w:t xml:space="preserve"> – </w:t>
      </w:r>
      <w:r w:rsidR="00402A56" w:rsidRPr="00402A56">
        <w:rPr>
          <w:rFonts w:ascii="Times New Roman" w:hAnsi="Times New Roman" w:cs="Times New Roman"/>
          <w:b/>
          <w:bCs/>
          <w:sz w:val="18"/>
          <w:szCs w:val="18"/>
        </w:rPr>
        <w:t>266 105,52</w:t>
      </w:r>
      <w:r w:rsidR="00402A56">
        <w:rPr>
          <w:rFonts w:ascii="Times New Roman" w:hAnsi="Times New Roman" w:cs="Times New Roman"/>
          <w:b/>
          <w:bCs/>
          <w:sz w:val="18"/>
          <w:szCs w:val="18"/>
        </w:rPr>
        <w:t xml:space="preserve"> </w:t>
      </w:r>
      <w:r w:rsidR="00742219" w:rsidRPr="007B6C96">
        <w:rPr>
          <w:rFonts w:ascii="Times New Roman" w:hAnsi="Times New Roman" w:cs="Times New Roman"/>
          <w:b/>
          <w:bCs/>
          <w:sz w:val="18"/>
          <w:szCs w:val="18"/>
        </w:rPr>
        <w:t>руб.</w:t>
      </w:r>
      <w:r w:rsidR="00402A56" w:rsidRPr="00402A56">
        <w:t xml:space="preserve"> </w:t>
      </w:r>
      <w:r w:rsidR="00402A56" w:rsidRPr="00E12BDF">
        <w:rPr>
          <w:rFonts w:ascii="Times New Roman" w:hAnsi="Times New Roman" w:cs="Times New Roman"/>
          <w:sz w:val="18"/>
          <w:szCs w:val="18"/>
        </w:rPr>
        <w:t>Обременение (ограничение) Лота №1: не зарегистрировано;</w:t>
      </w:r>
      <w:r w:rsidR="00402A56" w:rsidRPr="00402A56">
        <w:rPr>
          <w:rFonts w:ascii="Times New Roman" w:hAnsi="Times New Roman" w:cs="Times New Roman"/>
          <w:b/>
          <w:bCs/>
          <w:sz w:val="18"/>
          <w:szCs w:val="18"/>
        </w:rPr>
        <w:t xml:space="preserve"> </w:t>
      </w:r>
      <w:bookmarkEnd w:id="1"/>
      <w:r w:rsidR="00402A56">
        <w:rPr>
          <w:rFonts w:ascii="Times New Roman" w:hAnsi="Times New Roman" w:cs="Times New Roman"/>
          <w:b/>
          <w:bCs/>
          <w:sz w:val="18"/>
          <w:szCs w:val="18"/>
        </w:rPr>
        <w:t>Лот №2</w:t>
      </w:r>
      <w:r w:rsidR="00402A56" w:rsidRPr="00402A56">
        <w:rPr>
          <w:rFonts w:ascii="Times New Roman" w:hAnsi="Times New Roman" w:cs="Times New Roman"/>
          <w:b/>
          <w:bCs/>
          <w:sz w:val="18"/>
          <w:szCs w:val="18"/>
        </w:rPr>
        <w:t xml:space="preserve">: </w:t>
      </w:r>
      <w:r w:rsidR="00742219" w:rsidRPr="00402A56">
        <w:rPr>
          <w:rFonts w:ascii="Times New Roman" w:hAnsi="Times New Roman" w:cs="Times New Roman"/>
          <w:sz w:val="18"/>
          <w:szCs w:val="18"/>
        </w:rPr>
        <w:t xml:space="preserve"> </w:t>
      </w:r>
      <w:r w:rsidR="00402A56" w:rsidRPr="00402A56">
        <w:rPr>
          <w:rFonts w:ascii="Times New Roman" w:hAnsi="Times New Roman" w:cs="Times New Roman"/>
          <w:sz w:val="18"/>
          <w:szCs w:val="18"/>
        </w:rPr>
        <w:t xml:space="preserve">Земельный участок, площадь: 49 +/- 2 кв. м, категория земель: земли населенных пунктов, виды разрешенного использования: под индивидуальные жилые дома с приусадебными и </w:t>
      </w:r>
      <w:proofErr w:type="spellStart"/>
      <w:r w:rsidR="00402A56" w:rsidRPr="00402A56">
        <w:rPr>
          <w:rFonts w:ascii="Times New Roman" w:hAnsi="Times New Roman" w:cs="Times New Roman"/>
          <w:sz w:val="18"/>
          <w:szCs w:val="18"/>
        </w:rPr>
        <w:t>приквартирными</w:t>
      </w:r>
      <w:proofErr w:type="spellEnd"/>
      <w:r w:rsidR="00402A56" w:rsidRPr="00402A56">
        <w:rPr>
          <w:rFonts w:ascii="Times New Roman" w:hAnsi="Times New Roman" w:cs="Times New Roman"/>
          <w:sz w:val="18"/>
          <w:szCs w:val="18"/>
        </w:rPr>
        <w:t xml:space="preserve"> земельными участками, кадастровый номер 63:26:1805020:243, местоположение установлено относительно ориентира, расположенного в границах участка. Почтовый адрес ориентира: Самарская область, городской округ Самара, Красноглинский район, жилой массив «Муромский городок»</w:t>
      </w:r>
      <w:r w:rsidR="00402A56">
        <w:rPr>
          <w:rFonts w:ascii="Times New Roman" w:hAnsi="Times New Roman" w:cs="Times New Roman"/>
          <w:sz w:val="18"/>
          <w:szCs w:val="18"/>
        </w:rPr>
        <w:t>,</w:t>
      </w:r>
      <w:r w:rsidR="00402A56" w:rsidRPr="00402A56">
        <w:rPr>
          <w:rFonts w:ascii="Times New Roman" w:hAnsi="Times New Roman" w:cs="Times New Roman"/>
          <w:b/>
          <w:bCs/>
          <w:sz w:val="18"/>
          <w:szCs w:val="18"/>
        </w:rPr>
        <w:t xml:space="preserve"> нач. цена Лота №</w:t>
      </w:r>
      <w:r w:rsidR="00402A56">
        <w:rPr>
          <w:rFonts w:ascii="Times New Roman" w:hAnsi="Times New Roman" w:cs="Times New Roman"/>
          <w:b/>
          <w:bCs/>
          <w:sz w:val="18"/>
          <w:szCs w:val="18"/>
        </w:rPr>
        <w:t>2</w:t>
      </w:r>
      <w:r w:rsidR="00402A56" w:rsidRPr="00402A56">
        <w:rPr>
          <w:rFonts w:ascii="Times New Roman" w:hAnsi="Times New Roman" w:cs="Times New Roman"/>
          <w:b/>
          <w:bCs/>
          <w:sz w:val="18"/>
          <w:szCs w:val="18"/>
        </w:rPr>
        <w:t xml:space="preserve"> – 58 616,74</w:t>
      </w:r>
      <w:r w:rsidR="00402A56">
        <w:rPr>
          <w:rFonts w:ascii="Times New Roman" w:hAnsi="Times New Roman" w:cs="Times New Roman"/>
          <w:b/>
          <w:bCs/>
          <w:sz w:val="18"/>
          <w:szCs w:val="18"/>
        </w:rPr>
        <w:t xml:space="preserve"> </w:t>
      </w:r>
      <w:r w:rsidR="00402A56" w:rsidRPr="00402A56">
        <w:rPr>
          <w:rFonts w:ascii="Times New Roman" w:hAnsi="Times New Roman" w:cs="Times New Roman"/>
          <w:b/>
          <w:bCs/>
          <w:sz w:val="18"/>
          <w:szCs w:val="18"/>
        </w:rPr>
        <w:t>руб.</w:t>
      </w:r>
      <w:r w:rsidR="00402A56">
        <w:rPr>
          <w:rFonts w:ascii="Times New Roman" w:hAnsi="Times New Roman" w:cs="Times New Roman"/>
          <w:b/>
          <w:bCs/>
          <w:sz w:val="18"/>
          <w:szCs w:val="18"/>
        </w:rPr>
        <w:t xml:space="preserve"> </w:t>
      </w:r>
      <w:r w:rsidR="000667C5" w:rsidRPr="000667C5">
        <w:rPr>
          <w:rFonts w:ascii="Times New Roman" w:hAnsi="Times New Roman" w:cs="Times New Roman"/>
          <w:sz w:val="18"/>
          <w:szCs w:val="18"/>
        </w:rPr>
        <w:t>Обременени</w:t>
      </w:r>
      <w:r w:rsidR="00402A56">
        <w:rPr>
          <w:rFonts w:ascii="Times New Roman" w:hAnsi="Times New Roman" w:cs="Times New Roman"/>
          <w:sz w:val="18"/>
          <w:szCs w:val="18"/>
        </w:rPr>
        <w:t>е</w:t>
      </w:r>
      <w:r w:rsidR="000667C5" w:rsidRPr="000667C5">
        <w:rPr>
          <w:rFonts w:ascii="Times New Roman" w:hAnsi="Times New Roman" w:cs="Times New Roman"/>
          <w:sz w:val="18"/>
          <w:szCs w:val="18"/>
        </w:rPr>
        <w:t xml:space="preserve"> (ограничени</w:t>
      </w:r>
      <w:r w:rsidR="00402A56">
        <w:rPr>
          <w:rFonts w:ascii="Times New Roman" w:hAnsi="Times New Roman" w:cs="Times New Roman"/>
          <w:sz w:val="18"/>
          <w:szCs w:val="18"/>
        </w:rPr>
        <w:t>е</w:t>
      </w:r>
      <w:r w:rsidR="000667C5" w:rsidRPr="000667C5">
        <w:rPr>
          <w:rFonts w:ascii="Times New Roman" w:hAnsi="Times New Roman" w:cs="Times New Roman"/>
          <w:sz w:val="18"/>
          <w:szCs w:val="18"/>
        </w:rPr>
        <w:t>)</w:t>
      </w:r>
      <w:r w:rsidR="00402A56">
        <w:rPr>
          <w:rFonts w:ascii="Times New Roman" w:hAnsi="Times New Roman" w:cs="Times New Roman"/>
          <w:sz w:val="18"/>
          <w:szCs w:val="18"/>
        </w:rPr>
        <w:t xml:space="preserve"> Лота №</w:t>
      </w:r>
      <w:r w:rsidR="00E12BDF">
        <w:rPr>
          <w:rFonts w:ascii="Times New Roman" w:hAnsi="Times New Roman" w:cs="Times New Roman"/>
          <w:sz w:val="18"/>
          <w:szCs w:val="18"/>
        </w:rPr>
        <w:t>2</w:t>
      </w:r>
      <w:r w:rsidR="000667C5" w:rsidRPr="000667C5">
        <w:rPr>
          <w:rFonts w:ascii="Times New Roman" w:hAnsi="Times New Roman" w:cs="Times New Roman"/>
          <w:sz w:val="18"/>
          <w:szCs w:val="18"/>
        </w:rPr>
        <w:t xml:space="preserve">: </w:t>
      </w:r>
      <w:r w:rsidR="00402A56" w:rsidRPr="00402A56">
        <w:rPr>
          <w:rFonts w:ascii="Times New Roman" w:hAnsi="Times New Roman" w:cs="Times New Roman"/>
          <w:sz w:val="18"/>
          <w:szCs w:val="18"/>
        </w:rPr>
        <w:t>не зарегистрировано</w:t>
      </w:r>
      <w:r w:rsidR="00402A56">
        <w:rPr>
          <w:rFonts w:ascii="Times New Roman" w:hAnsi="Times New Roman" w:cs="Times New Roman"/>
          <w:sz w:val="18"/>
          <w:szCs w:val="18"/>
        </w:rPr>
        <w:t>.</w:t>
      </w:r>
    </w:p>
    <w:p w14:paraId="2402EAD7" w14:textId="0CB82D95" w:rsidR="007229F6" w:rsidRPr="00FE25CF" w:rsidRDefault="0030570B" w:rsidP="00D45CEF">
      <w:pPr>
        <w:autoSpaceDE w:val="0"/>
        <w:autoSpaceDN w:val="0"/>
        <w:adjustRightInd w:val="0"/>
        <w:spacing w:after="0" w:line="240" w:lineRule="auto"/>
        <w:ind w:firstLine="709"/>
        <w:jc w:val="both"/>
        <w:rPr>
          <w:rFonts w:ascii="Times New Roman" w:hAnsi="Times New Roman" w:cs="Times New Roman"/>
          <w:sz w:val="18"/>
          <w:szCs w:val="18"/>
        </w:rPr>
      </w:pPr>
      <w:r w:rsidRPr="0030570B">
        <w:rPr>
          <w:rFonts w:ascii="Times New Roman" w:hAnsi="Times New Roman" w:cs="Times New Roman"/>
          <w:sz w:val="18"/>
          <w:szCs w:val="18"/>
        </w:rPr>
        <w:t xml:space="preserve">Ознакомление с Имуществом производится по адресу его нахождения, по предварительной договоренности в рабочие дни с 09.00 до 17.00, </w:t>
      </w:r>
      <w:r w:rsidR="004C5018">
        <w:rPr>
          <w:rFonts w:ascii="Times New Roman" w:hAnsi="Times New Roman" w:cs="Times New Roman"/>
          <w:sz w:val="18"/>
          <w:szCs w:val="18"/>
        </w:rPr>
        <w:t>контактный телефон</w:t>
      </w:r>
      <w:r w:rsidRPr="0030570B">
        <w:rPr>
          <w:rFonts w:ascii="Times New Roman" w:hAnsi="Times New Roman" w:cs="Times New Roman"/>
          <w:sz w:val="18"/>
          <w:szCs w:val="18"/>
        </w:rPr>
        <w:t>: 8(906)343-68-20 (ФУ</w:t>
      </w:r>
      <w:r w:rsidR="004C5018">
        <w:rPr>
          <w:rFonts w:ascii="Times New Roman" w:hAnsi="Times New Roman" w:cs="Times New Roman"/>
          <w:sz w:val="18"/>
          <w:szCs w:val="18"/>
        </w:rPr>
        <w:t xml:space="preserve">), </w:t>
      </w:r>
      <w:r w:rsidRPr="0030570B">
        <w:rPr>
          <w:rFonts w:ascii="Times New Roman" w:hAnsi="Times New Roman" w:cs="Times New Roman"/>
          <w:sz w:val="18"/>
          <w:szCs w:val="18"/>
        </w:rPr>
        <w:t>ознакомление с документами в отношении Лот</w:t>
      </w:r>
      <w:r w:rsidR="004C5018">
        <w:rPr>
          <w:rFonts w:ascii="Times New Roman" w:hAnsi="Times New Roman" w:cs="Times New Roman"/>
          <w:sz w:val="18"/>
          <w:szCs w:val="18"/>
        </w:rPr>
        <w:t>ов</w:t>
      </w:r>
      <w:r w:rsidRPr="0030570B">
        <w:rPr>
          <w:rFonts w:ascii="Times New Roman" w:hAnsi="Times New Roman" w:cs="Times New Roman"/>
          <w:sz w:val="18"/>
          <w:szCs w:val="18"/>
        </w:rPr>
        <w:t xml:space="preserve"> у ОТ: pf@auction-house.ru, </w:t>
      </w:r>
      <w:proofErr w:type="spellStart"/>
      <w:r w:rsidRPr="0030570B">
        <w:rPr>
          <w:rFonts w:ascii="Times New Roman" w:hAnsi="Times New Roman" w:cs="Times New Roman"/>
          <w:sz w:val="18"/>
          <w:szCs w:val="18"/>
        </w:rPr>
        <w:t>Харланова</w:t>
      </w:r>
      <w:proofErr w:type="spellEnd"/>
      <w:r w:rsidRPr="0030570B">
        <w:rPr>
          <w:rFonts w:ascii="Times New Roman" w:hAnsi="Times New Roman" w:cs="Times New Roman"/>
          <w:sz w:val="18"/>
          <w:szCs w:val="18"/>
        </w:rPr>
        <w:t xml:space="preserve"> Наталья тел. 8(927)208-21-43, Соболькова Елена </w:t>
      </w:r>
      <w:r w:rsidR="00161794" w:rsidRPr="00161794">
        <w:rPr>
          <w:rFonts w:ascii="Times New Roman" w:hAnsi="Times New Roman" w:cs="Times New Roman"/>
          <w:sz w:val="18"/>
          <w:szCs w:val="18"/>
        </w:rPr>
        <w:t>8(967)246-44-29</w:t>
      </w:r>
      <w:r w:rsidR="007229F6" w:rsidRPr="00FE25CF">
        <w:rPr>
          <w:rFonts w:ascii="Times New Roman" w:hAnsi="Times New Roman" w:cs="Times New Roman"/>
          <w:sz w:val="18"/>
          <w:szCs w:val="18"/>
        </w:rPr>
        <w:t>.</w:t>
      </w:r>
    </w:p>
    <w:p w14:paraId="18515C1C" w14:textId="4D7D927D" w:rsidR="00742219" w:rsidRPr="00FE25CF" w:rsidRDefault="00286F22" w:rsidP="00742219">
      <w:pPr>
        <w:spacing w:after="0" w:line="240" w:lineRule="auto"/>
        <w:ind w:firstLine="709"/>
        <w:jc w:val="both"/>
        <w:rPr>
          <w:rFonts w:ascii="Times New Roman" w:hAnsi="Times New Roman" w:cs="Times New Roman"/>
          <w:sz w:val="18"/>
          <w:szCs w:val="18"/>
          <w:highlight w:val="yellow"/>
        </w:rPr>
      </w:pPr>
      <w:r w:rsidRPr="00FE25CF">
        <w:rPr>
          <w:rFonts w:ascii="Times New Roman" w:hAnsi="Times New Roman" w:cs="Times New Roman"/>
          <w:sz w:val="18"/>
          <w:szCs w:val="18"/>
        </w:rPr>
        <w:t xml:space="preserve">Задаток - </w:t>
      </w:r>
      <w:r w:rsidR="000667C5" w:rsidRPr="000667C5">
        <w:rPr>
          <w:rFonts w:ascii="Times New Roman" w:hAnsi="Times New Roman" w:cs="Times New Roman"/>
          <w:b/>
          <w:bCs/>
          <w:sz w:val="18"/>
          <w:szCs w:val="18"/>
        </w:rPr>
        <w:t>1</w:t>
      </w:r>
      <w:r w:rsidRPr="000667C5">
        <w:rPr>
          <w:rFonts w:ascii="Times New Roman" w:hAnsi="Times New Roman" w:cs="Times New Roman"/>
          <w:b/>
          <w:bCs/>
          <w:sz w:val="18"/>
          <w:szCs w:val="18"/>
        </w:rPr>
        <w:t>0</w:t>
      </w:r>
      <w:r w:rsidRPr="00FE25CF">
        <w:rPr>
          <w:rFonts w:ascii="Times New Roman" w:hAnsi="Times New Roman" w:cs="Times New Roman"/>
          <w:b/>
          <w:bCs/>
          <w:sz w:val="18"/>
          <w:szCs w:val="18"/>
        </w:rPr>
        <w:t xml:space="preserve"> %</w:t>
      </w:r>
      <w:r w:rsidRPr="00FE25CF">
        <w:rPr>
          <w:rFonts w:ascii="Times New Roman" w:hAnsi="Times New Roman" w:cs="Times New Roman"/>
          <w:sz w:val="18"/>
          <w:szCs w:val="18"/>
        </w:rPr>
        <w:t xml:space="preserve"> от нач. цены Лота. Шаг аукциона - </w:t>
      </w:r>
      <w:r w:rsidRPr="00422115">
        <w:rPr>
          <w:rFonts w:ascii="Times New Roman" w:hAnsi="Times New Roman" w:cs="Times New Roman"/>
          <w:b/>
          <w:bCs/>
          <w:sz w:val="18"/>
          <w:szCs w:val="18"/>
        </w:rPr>
        <w:t xml:space="preserve">5 </w:t>
      </w:r>
      <w:r w:rsidRPr="00FE25CF">
        <w:rPr>
          <w:rFonts w:ascii="Times New Roman" w:hAnsi="Times New Roman" w:cs="Times New Roman"/>
          <w:sz w:val="18"/>
          <w:szCs w:val="18"/>
        </w:rPr>
        <w:t xml:space="preserve">% от нач. цены Лота. </w:t>
      </w:r>
      <w:r w:rsidR="00742219" w:rsidRPr="00FE25CF">
        <w:rPr>
          <w:rFonts w:ascii="Times New Roman" w:hAnsi="Times New Roman" w:cs="Times New Roman"/>
          <w:sz w:val="18"/>
          <w:szCs w:val="18"/>
        </w:rPr>
        <w:t>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_____Средства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68E0A1A2" w14:textId="77777777" w:rsidR="00303547" w:rsidRPr="00303547" w:rsidRDefault="00303547" w:rsidP="00303547">
      <w:pPr>
        <w:spacing w:after="0" w:line="240" w:lineRule="auto"/>
        <w:ind w:firstLine="709"/>
        <w:jc w:val="both"/>
        <w:rPr>
          <w:rFonts w:ascii="Times New Roman" w:hAnsi="Times New Roman" w:cs="Times New Roman"/>
          <w:sz w:val="18"/>
          <w:szCs w:val="18"/>
        </w:rPr>
      </w:pPr>
      <w:r w:rsidRPr="00303547">
        <w:rPr>
          <w:rFonts w:ascii="Times New Roman" w:hAnsi="Times New Roman" w:cs="Times New Roman"/>
          <w:sz w:val="18"/>
          <w:szCs w:val="18"/>
        </w:rPr>
        <w:t>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ОТ имеет право отменить торги в любое время до момента подведения итогов.</w:t>
      </w:r>
    </w:p>
    <w:p w14:paraId="0CA5B2F9" w14:textId="77777777" w:rsidR="00303547" w:rsidRPr="00303547" w:rsidRDefault="00303547" w:rsidP="00303547">
      <w:pPr>
        <w:spacing w:after="0" w:line="240" w:lineRule="auto"/>
        <w:ind w:firstLine="709"/>
        <w:jc w:val="both"/>
        <w:rPr>
          <w:rFonts w:ascii="Times New Roman" w:hAnsi="Times New Roman" w:cs="Times New Roman"/>
          <w:sz w:val="18"/>
          <w:szCs w:val="18"/>
        </w:rPr>
      </w:pPr>
      <w:r w:rsidRPr="00303547">
        <w:rPr>
          <w:rFonts w:ascii="Times New Roman" w:hAnsi="Times New Roman" w:cs="Times New Roman"/>
          <w:sz w:val="18"/>
          <w:szCs w:val="18"/>
        </w:rPr>
        <w:t>Победитель Торгов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w:t>
      </w:r>
    </w:p>
    <w:p w14:paraId="4BCFBC3E" w14:textId="4F2BF414" w:rsidR="00303547" w:rsidRPr="00303547" w:rsidRDefault="0030570B" w:rsidP="0030570B">
      <w:pPr>
        <w:spacing w:after="0" w:line="240" w:lineRule="auto"/>
        <w:ind w:firstLine="709"/>
        <w:jc w:val="both"/>
        <w:rPr>
          <w:rFonts w:ascii="Times New Roman" w:hAnsi="Times New Roman" w:cs="Times New Roman"/>
          <w:sz w:val="18"/>
          <w:szCs w:val="18"/>
        </w:rPr>
      </w:pPr>
      <w:r w:rsidRPr="0030570B">
        <w:rPr>
          <w:rFonts w:ascii="Times New Roman" w:hAnsi="Times New Roman" w:cs="Times New Roman"/>
          <w:sz w:val="18"/>
          <w:szCs w:val="18"/>
        </w:rPr>
        <w:t>Проект договора купли-продажи (далее - ДКП) размещен на ЭП. ДКП заключается с победителем торгов в течение 5 дней с даты получения победителем торгов ДКП от ФУ. Оплата – в течение 30 дней со дня подписания ДКП на спец. счет Должника:</w:t>
      </w:r>
      <w:r w:rsidR="00303547" w:rsidRPr="00303547">
        <w:rPr>
          <w:rFonts w:ascii="Times New Roman" w:hAnsi="Times New Roman" w:cs="Times New Roman"/>
          <w:sz w:val="18"/>
          <w:szCs w:val="18"/>
        </w:rPr>
        <w:t xml:space="preserve"> </w:t>
      </w:r>
      <w:r w:rsidRPr="0030570B">
        <w:rPr>
          <w:rFonts w:ascii="Times New Roman" w:hAnsi="Times New Roman" w:cs="Times New Roman"/>
          <w:sz w:val="18"/>
          <w:szCs w:val="18"/>
        </w:rPr>
        <w:t>р/с 40817810254404793073 в Поволжском банке ПАО Сбербанк г. Самара, к/с 30101810200000000607, БИК 043601607</w:t>
      </w:r>
      <w:r w:rsidR="00303547" w:rsidRPr="00303547">
        <w:rPr>
          <w:rFonts w:ascii="Times New Roman" w:hAnsi="Times New Roman" w:cs="Times New Roman"/>
          <w:sz w:val="18"/>
          <w:szCs w:val="18"/>
        </w:rPr>
        <w:t>.</w:t>
      </w:r>
    </w:p>
    <w:p w14:paraId="3796174F" w14:textId="7B7582CB" w:rsidR="00D86224" w:rsidRPr="00FE25CF" w:rsidRDefault="00303547" w:rsidP="00303547">
      <w:pPr>
        <w:spacing w:after="0" w:line="240" w:lineRule="auto"/>
        <w:ind w:firstLine="709"/>
        <w:jc w:val="both"/>
        <w:rPr>
          <w:rFonts w:ascii="Times New Roman" w:hAnsi="Times New Roman" w:cs="Times New Roman"/>
          <w:sz w:val="18"/>
          <w:szCs w:val="18"/>
        </w:rPr>
      </w:pPr>
      <w:r w:rsidRPr="00303547">
        <w:rPr>
          <w:rFonts w:ascii="Times New Roman" w:hAnsi="Times New Roman" w:cs="Times New Roman"/>
          <w:sz w:val="18"/>
          <w:szCs w:val="18"/>
        </w:rPr>
        <w:t>Сделка по итогам торгов подлежит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несет покупатель.</w:t>
      </w:r>
    </w:p>
    <w:sectPr w:rsidR="00D86224" w:rsidRPr="00FE25CF" w:rsidSect="007A06F7">
      <w:pgSz w:w="11906" w:h="16838"/>
      <w:pgMar w:top="709"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NTTimes/Cyrilli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BF"/>
    <w:rsid w:val="0002644A"/>
    <w:rsid w:val="00030F72"/>
    <w:rsid w:val="00031708"/>
    <w:rsid w:val="000462AE"/>
    <w:rsid w:val="0004777C"/>
    <w:rsid w:val="000667C5"/>
    <w:rsid w:val="0006683B"/>
    <w:rsid w:val="00082A18"/>
    <w:rsid w:val="000A4DD8"/>
    <w:rsid w:val="000B39B7"/>
    <w:rsid w:val="000C66E8"/>
    <w:rsid w:val="000D38FE"/>
    <w:rsid w:val="00123ACA"/>
    <w:rsid w:val="001427B5"/>
    <w:rsid w:val="00145525"/>
    <w:rsid w:val="00161794"/>
    <w:rsid w:val="001C2CA7"/>
    <w:rsid w:val="001E0FB0"/>
    <w:rsid w:val="001E359A"/>
    <w:rsid w:val="001F39B8"/>
    <w:rsid w:val="001F5330"/>
    <w:rsid w:val="00200F88"/>
    <w:rsid w:val="002574B7"/>
    <w:rsid w:val="00286F22"/>
    <w:rsid w:val="002B61A0"/>
    <w:rsid w:val="002F1081"/>
    <w:rsid w:val="002F38FF"/>
    <w:rsid w:val="003029E5"/>
    <w:rsid w:val="00303547"/>
    <w:rsid w:val="0030570B"/>
    <w:rsid w:val="00325B28"/>
    <w:rsid w:val="0033029C"/>
    <w:rsid w:val="003607C4"/>
    <w:rsid w:val="00366432"/>
    <w:rsid w:val="00390A28"/>
    <w:rsid w:val="00393584"/>
    <w:rsid w:val="003C5306"/>
    <w:rsid w:val="003F5707"/>
    <w:rsid w:val="0040233D"/>
    <w:rsid w:val="00402A56"/>
    <w:rsid w:val="004156EB"/>
    <w:rsid w:val="00422115"/>
    <w:rsid w:val="0042297B"/>
    <w:rsid w:val="00492D25"/>
    <w:rsid w:val="0049749A"/>
    <w:rsid w:val="004A6FE8"/>
    <w:rsid w:val="004B5608"/>
    <w:rsid w:val="004C5018"/>
    <w:rsid w:val="004C5B68"/>
    <w:rsid w:val="004F04F5"/>
    <w:rsid w:val="004F0A09"/>
    <w:rsid w:val="00500680"/>
    <w:rsid w:val="00517F83"/>
    <w:rsid w:val="00557BB0"/>
    <w:rsid w:val="00573F80"/>
    <w:rsid w:val="005A0E6D"/>
    <w:rsid w:val="005C0734"/>
    <w:rsid w:val="005C1EF5"/>
    <w:rsid w:val="005D3232"/>
    <w:rsid w:val="00601405"/>
    <w:rsid w:val="00635331"/>
    <w:rsid w:val="006369CD"/>
    <w:rsid w:val="006375D1"/>
    <w:rsid w:val="00642F4E"/>
    <w:rsid w:val="006648D2"/>
    <w:rsid w:val="00677E82"/>
    <w:rsid w:val="00681CA6"/>
    <w:rsid w:val="00692773"/>
    <w:rsid w:val="006E2F78"/>
    <w:rsid w:val="00703DA5"/>
    <w:rsid w:val="00713A84"/>
    <w:rsid w:val="007229F6"/>
    <w:rsid w:val="00727EDA"/>
    <w:rsid w:val="00731B8D"/>
    <w:rsid w:val="00733BAA"/>
    <w:rsid w:val="00740F89"/>
    <w:rsid w:val="00742219"/>
    <w:rsid w:val="00742E61"/>
    <w:rsid w:val="007766B3"/>
    <w:rsid w:val="007A06F7"/>
    <w:rsid w:val="007B6C96"/>
    <w:rsid w:val="007C02CB"/>
    <w:rsid w:val="007D052C"/>
    <w:rsid w:val="007D2848"/>
    <w:rsid w:val="007E072A"/>
    <w:rsid w:val="007F6BC4"/>
    <w:rsid w:val="00810BA2"/>
    <w:rsid w:val="00811721"/>
    <w:rsid w:val="00833E57"/>
    <w:rsid w:val="008457B3"/>
    <w:rsid w:val="00854C05"/>
    <w:rsid w:val="00861E76"/>
    <w:rsid w:val="00863BDF"/>
    <w:rsid w:val="00887BBF"/>
    <w:rsid w:val="00896C02"/>
    <w:rsid w:val="008A73E4"/>
    <w:rsid w:val="008C68B9"/>
    <w:rsid w:val="008C7BE6"/>
    <w:rsid w:val="008D4B80"/>
    <w:rsid w:val="009018AF"/>
    <w:rsid w:val="00906196"/>
    <w:rsid w:val="0091345E"/>
    <w:rsid w:val="009508AD"/>
    <w:rsid w:val="009562A5"/>
    <w:rsid w:val="00963B75"/>
    <w:rsid w:val="00963D9D"/>
    <w:rsid w:val="00966E33"/>
    <w:rsid w:val="009727DD"/>
    <w:rsid w:val="00983F48"/>
    <w:rsid w:val="0098631C"/>
    <w:rsid w:val="00990964"/>
    <w:rsid w:val="009909E3"/>
    <w:rsid w:val="00A56B83"/>
    <w:rsid w:val="00A845D6"/>
    <w:rsid w:val="00A84643"/>
    <w:rsid w:val="00AB3F6E"/>
    <w:rsid w:val="00AE6CA6"/>
    <w:rsid w:val="00B11787"/>
    <w:rsid w:val="00B12B19"/>
    <w:rsid w:val="00B17CAB"/>
    <w:rsid w:val="00B55CA3"/>
    <w:rsid w:val="00B571EC"/>
    <w:rsid w:val="00B93571"/>
    <w:rsid w:val="00BB585F"/>
    <w:rsid w:val="00BE23E8"/>
    <w:rsid w:val="00BF407E"/>
    <w:rsid w:val="00C013C8"/>
    <w:rsid w:val="00C67E7F"/>
    <w:rsid w:val="00C92529"/>
    <w:rsid w:val="00CA3675"/>
    <w:rsid w:val="00CC4EFE"/>
    <w:rsid w:val="00CE14D6"/>
    <w:rsid w:val="00CF5BC7"/>
    <w:rsid w:val="00D041D6"/>
    <w:rsid w:val="00D213B9"/>
    <w:rsid w:val="00D377DA"/>
    <w:rsid w:val="00D45CEF"/>
    <w:rsid w:val="00D73014"/>
    <w:rsid w:val="00D76EF8"/>
    <w:rsid w:val="00D84BCE"/>
    <w:rsid w:val="00D86224"/>
    <w:rsid w:val="00D91946"/>
    <w:rsid w:val="00D96899"/>
    <w:rsid w:val="00DB12AB"/>
    <w:rsid w:val="00DB27BD"/>
    <w:rsid w:val="00DC4FC2"/>
    <w:rsid w:val="00DF4235"/>
    <w:rsid w:val="00DF4E19"/>
    <w:rsid w:val="00E05A2F"/>
    <w:rsid w:val="00E07DE0"/>
    <w:rsid w:val="00E11EB4"/>
    <w:rsid w:val="00E12BDF"/>
    <w:rsid w:val="00E21827"/>
    <w:rsid w:val="00E52613"/>
    <w:rsid w:val="00E62937"/>
    <w:rsid w:val="00E756FF"/>
    <w:rsid w:val="00E85755"/>
    <w:rsid w:val="00E92983"/>
    <w:rsid w:val="00E935C5"/>
    <w:rsid w:val="00EA2364"/>
    <w:rsid w:val="00EC6CE5"/>
    <w:rsid w:val="00ED1B42"/>
    <w:rsid w:val="00EE0D1C"/>
    <w:rsid w:val="00F00317"/>
    <w:rsid w:val="00F30862"/>
    <w:rsid w:val="00F32820"/>
    <w:rsid w:val="00F55E97"/>
    <w:rsid w:val="00F91219"/>
    <w:rsid w:val="00FC3BCA"/>
    <w:rsid w:val="00FD70D5"/>
    <w:rsid w:val="00FE25CF"/>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C3D5"/>
  <w15:chartTrackingRefBased/>
  <w15:docId w15:val="{DCEC2E71-2614-44FB-B7A5-E4E9E1E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 w:type="paragraph" w:customStyle="1" w:styleId="ConsPlusNonformat">
    <w:name w:val="ConsPlusNonformat"/>
    <w:rsid w:val="004156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Неразрешенное упоминание1"/>
    <w:basedOn w:val="a0"/>
    <w:uiPriority w:val="99"/>
    <w:semiHidden/>
    <w:unhideWhenUsed/>
    <w:rsid w:val="00F00317"/>
    <w:rPr>
      <w:color w:val="605E5C"/>
      <w:shd w:val="clear" w:color="auto" w:fill="E1DFDD"/>
    </w:rPr>
  </w:style>
  <w:style w:type="character" w:styleId="ad">
    <w:name w:val="Unresolved Mention"/>
    <w:basedOn w:val="a0"/>
    <w:uiPriority w:val="99"/>
    <w:semiHidden/>
    <w:unhideWhenUsed/>
    <w:rsid w:val="00635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 w:id="17704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980</Words>
  <Characters>5590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Moscow Rad</cp:lastModifiedBy>
  <cp:revision>11</cp:revision>
  <cp:lastPrinted>2020-09-04T06:25:00Z</cp:lastPrinted>
  <dcterms:created xsi:type="dcterms:W3CDTF">2024-02-16T11:55:00Z</dcterms:created>
  <dcterms:modified xsi:type="dcterms:W3CDTF">2024-04-23T11:20:00Z</dcterms:modified>
</cp:coreProperties>
</file>